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AE" w:rsidRPr="009D7EAE" w:rsidRDefault="009D7EAE" w:rsidP="009D7EAE">
      <w:pPr>
        <w:spacing w:after="1" w:line="220" w:lineRule="atLeast"/>
        <w:jc w:val="right"/>
        <w:rPr>
          <w:b/>
          <w:i/>
          <w:sz w:val="28"/>
          <w:szCs w:val="28"/>
        </w:rPr>
      </w:pPr>
      <w:bookmarkStart w:id="0" w:name="_GoBack"/>
      <w:bookmarkEnd w:id="0"/>
      <w:r w:rsidRPr="009D7EAE">
        <w:rPr>
          <w:b/>
          <w:i/>
          <w:sz w:val="28"/>
          <w:szCs w:val="28"/>
        </w:rPr>
        <w:t xml:space="preserve">1 нче кушымта </w:t>
      </w:r>
    </w:p>
    <w:p w:rsidR="009D7EAE" w:rsidRPr="009D7EAE" w:rsidRDefault="009D7EAE" w:rsidP="009D7EAE">
      <w:pPr>
        <w:spacing w:after="1" w:line="220" w:lineRule="atLeast"/>
        <w:jc w:val="right"/>
        <w:rPr>
          <w:sz w:val="28"/>
          <w:szCs w:val="28"/>
        </w:rPr>
      </w:pPr>
    </w:p>
    <w:p w:rsidR="009D7EAE" w:rsidRPr="009D7EAE" w:rsidRDefault="009D7EAE" w:rsidP="009D7EAE">
      <w:pPr>
        <w:spacing w:after="1" w:line="220" w:lineRule="atLeast"/>
        <w:jc w:val="right"/>
        <w:rPr>
          <w:sz w:val="28"/>
          <w:szCs w:val="28"/>
        </w:rPr>
      </w:pPr>
      <w:r w:rsidRPr="009D7EAE">
        <w:rPr>
          <w:sz w:val="28"/>
          <w:szCs w:val="28"/>
        </w:rPr>
        <w:t xml:space="preserve">Татарстан Республикасы Спас муниципаль </w:t>
      </w:r>
    </w:p>
    <w:p w:rsidR="009D7EAE" w:rsidRPr="009D7EAE" w:rsidRDefault="009D7EAE" w:rsidP="009D7EAE">
      <w:pPr>
        <w:spacing w:after="1" w:line="220" w:lineRule="atLeast"/>
        <w:jc w:val="right"/>
        <w:rPr>
          <w:sz w:val="28"/>
          <w:szCs w:val="28"/>
        </w:rPr>
      </w:pPr>
      <w:r w:rsidRPr="009D7EAE">
        <w:rPr>
          <w:sz w:val="28"/>
          <w:szCs w:val="28"/>
        </w:rPr>
        <w:t xml:space="preserve">районы Башкарма комитеты карарына </w:t>
      </w:r>
    </w:p>
    <w:p w:rsidR="009D7EAE" w:rsidRPr="009D7EAE" w:rsidRDefault="009D7EAE" w:rsidP="009D7EAE">
      <w:pPr>
        <w:spacing w:after="1" w:line="220" w:lineRule="atLeast"/>
        <w:jc w:val="right"/>
        <w:rPr>
          <w:sz w:val="28"/>
          <w:szCs w:val="28"/>
        </w:rPr>
      </w:pPr>
      <w:r w:rsidRPr="009D7EAE">
        <w:rPr>
          <w:sz w:val="28"/>
          <w:szCs w:val="28"/>
        </w:rPr>
        <w:t>2019 елның "____" _____________</w:t>
      </w:r>
    </w:p>
    <w:p w:rsidR="009D7EAE" w:rsidRPr="009D7EAE" w:rsidRDefault="009D7EAE" w:rsidP="009D7EAE">
      <w:pPr>
        <w:spacing w:after="1" w:line="220" w:lineRule="atLeast"/>
        <w:jc w:val="right"/>
        <w:rPr>
          <w:sz w:val="28"/>
          <w:szCs w:val="28"/>
        </w:rPr>
      </w:pPr>
    </w:p>
    <w:p w:rsidR="009F5094" w:rsidRPr="009F5094" w:rsidRDefault="009F5094" w:rsidP="009F5094">
      <w:pPr>
        <w:spacing w:after="200" w:line="276" w:lineRule="auto"/>
        <w:jc w:val="center"/>
        <w:rPr>
          <w:b/>
          <w:sz w:val="28"/>
          <w:szCs w:val="28"/>
        </w:rPr>
      </w:pPr>
      <w:r w:rsidRPr="009F5094">
        <w:rPr>
          <w:b/>
          <w:sz w:val="28"/>
          <w:szCs w:val="28"/>
        </w:rPr>
        <w:t>Татарстан Республикасы Спас муниципаль районында кече һәм урта эшкуарлык субъектларына мөлкәти ярдәм күрсәтү мәсьәләләре буенча эшче төркем составы</w:t>
      </w:r>
    </w:p>
    <w:p w:rsidR="00412B87" w:rsidRPr="00412B87" w:rsidRDefault="00412B87" w:rsidP="00365DFF">
      <w:pPr>
        <w:ind w:left="2410" w:hanging="2410"/>
        <w:rPr>
          <w:sz w:val="28"/>
          <w:szCs w:val="28"/>
        </w:rPr>
      </w:pPr>
      <w:r w:rsidRPr="00412B87">
        <w:rPr>
          <w:sz w:val="28"/>
          <w:szCs w:val="28"/>
        </w:rPr>
        <w:t>Эш төркеме рәисе:</w:t>
      </w:r>
    </w:p>
    <w:p w:rsidR="00412B87" w:rsidRDefault="00412B87" w:rsidP="00365DFF">
      <w:pPr>
        <w:ind w:left="2410" w:hanging="2410"/>
      </w:pPr>
    </w:p>
    <w:p w:rsidR="00412B87" w:rsidRDefault="00365DFF" w:rsidP="00412B87">
      <w:pPr>
        <w:ind w:left="2410" w:hanging="2410"/>
        <w:rPr>
          <w:sz w:val="28"/>
          <w:szCs w:val="28"/>
        </w:rPr>
      </w:pPr>
      <w:r w:rsidRPr="00D103EA">
        <w:rPr>
          <w:rFonts w:eastAsiaTheme="minorHAnsi"/>
          <w:sz w:val="28"/>
          <w:szCs w:val="28"/>
          <w:lang w:eastAsia="en-US"/>
        </w:rPr>
        <w:t xml:space="preserve">Осокин В.А. –      </w:t>
      </w:r>
      <w:r w:rsidR="00412B87" w:rsidRPr="00412B87">
        <w:rPr>
          <w:sz w:val="28"/>
          <w:szCs w:val="28"/>
        </w:rPr>
        <w:t xml:space="preserve">Татарстан Республикасы </w:t>
      </w:r>
      <w:r w:rsidR="00412B87">
        <w:rPr>
          <w:sz w:val="28"/>
          <w:szCs w:val="28"/>
        </w:rPr>
        <w:t>Спас муниципаль районы башкарма</w:t>
      </w:r>
    </w:p>
    <w:p w:rsidR="00412B87" w:rsidRPr="00412B87" w:rsidRDefault="00412B87" w:rsidP="00412B87">
      <w:pPr>
        <w:ind w:left="2410" w:hanging="2410"/>
        <w:rPr>
          <w:sz w:val="28"/>
          <w:szCs w:val="28"/>
        </w:rPr>
      </w:pPr>
      <w:r>
        <w:rPr>
          <w:sz w:val="28"/>
          <w:szCs w:val="28"/>
        </w:rPr>
        <w:t xml:space="preserve">                               </w:t>
      </w:r>
      <w:r w:rsidRPr="00412B87">
        <w:rPr>
          <w:sz w:val="28"/>
          <w:szCs w:val="28"/>
        </w:rPr>
        <w:t>комитеты җитәкчесе</w:t>
      </w:r>
    </w:p>
    <w:p w:rsidR="00412B87" w:rsidRDefault="00412B87" w:rsidP="00412B87">
      <w:pPr>
        <w:ind w:left="2410" w:hanging="2410"/>
      </w:pPr>
    </w:p>
    <w:p w:rsidR="00412B87" w:rsidRPr="00412B87" w:rsidRDefault="00412B87" w:rsidP="00412B87">
      <w:pPr>
        <w:ind w:left="2410" w:hanging="2410"/>
        <w:rPr>
          <w:sz w:val="28"/>
          <w:szCs w:val="28"/>
        </w:rPr>
      </w:pPr>
      <w:r w:rsidRPr="00412B87">
        <w:rPr>
          <w:sz w:val="28"/>
          <w:szCs w:val="28"/>
        </w:rPr>
        <w:t>Эш төркеме рәисе урынбасары:</w:t>
      </w:r>
    </w:p>
    <w:p w:rsidR="00412B87" w:rsidRPr="00D103EA" w:rsidRDefault="00412B87" w:rsidP="00412B87">
      <w:pPr>
        <w:ind w:left="2410" w:hanging="2410"/>
        <w:rPr>
          <w:rFonts w:eastAsiaTheme="minorHAnsi"/>
          <w:sz w:val="28"/>
          <w:szCs w:val="28"/>
          <w:lang w:eastAsia="en-US"/>
        </w:rPr>
      </w:pPr>
    </w:p>
    <w:p w:rsidR="00A121AD" w:rsidRDefault="00365DFF" w:rsidP="00A121AD">
      <w:pPr>
        <w:ind w:left="2410" w:hanging="2410"/>
        <w:rPr>
          <w:sz w:val="28"/>
          <w:szCs w:val="28"/>
        </w:rPr>
      </w:pPr>
      <w:r w:rsidRPr="00D103EA">
        <w:rPr>
          <w:rFonts w:eastAsiaTheme="minorHAnsi"/>
          <w:sz w:val="28"/>
          <w:szCs w:val="28"/>
          <w:lang w:eastAsia="en-US"/>
        </w:rPr>
        <w:t xml:space="preserve">Закирова Р.Р. </w:t>
      </w:r>
      <w:r w:rsidR="00A121AD">
        <w:rPr>
          <w:rFonts w:eastAsiaTheme="minorHAnsi"/>
          <w:sz w:val="28"/>
          <w:szCs w:val="28"/>
          <w:lang w:eastAsia="en-US"/>
        </w:rPr>
        <w:t xml:space="preserve">-      </w:t>
      </w:r>
      <w:r w:rsidR="00A121AD" w:rsidRPr="00A121AD">
        <w:rPr>
          <w:sz w:val="28"/>
          <w:szCs w:val="28"/>
        </w:rPr>
        <w:t xml:space="preserve">Татарстан Республикасы </w:t>
      </w:r>
      <w:r w:rsidR="00A121AD">
        <w:rPr>
          <w:sz w:val="28"/>
          <w:szCs w:val="28"/>
        </w:rPr>
        <w:t>Спас муниципаль районы башкарма</w:t>
      </w:r>
    </w:p>
    <w:p w:rsidR="00A121AD" w:rsidRDefault="00A121AD" w:rsidP="00A121AD">
      <w:pPr>
        <w:ind w:left="2410" w:hanging="2410"/>
      </w:pPr>
      <w:r>
        <w:rPr>
          <w:sz w:val="28"/>
          <w:szCs w:val="28"/>
        </w:rPr>
        <w:t xml:space="preserve">                                </w:t>
      </w:r>
      <w:r w:rsidRPr="00A121AD">
        <w:rPr>
          <w:sz w:val="28"/>
          <w:szCs w:val="28"/>
        </w:rPr>
        <w:t>комитеты җитәкчесенең икътисад буенча урынбасары</w:t>
      </w:r>
    </w:p>
    <w:p w:rsidR="00A121AD" w:rsidRDefault="00A121AD" w:rsidP="00A121AD">
      <w:pPr>
        <w:ind w:left="2410" w:hanging="2410"/>
      </w:pPr>
    </w:p>
    <w:p w:rsidR="00A121AD" w:rsidRPr="00F163FB" w:rsidRDefault="00F163FB" w:rsidP="00A121AD">
      <w:pPr>
        <w:ind w:left="2410" w:hanging="2410"/>
        <w:rPr>
          <w:sz w:val="28"/>
          <w:szCs w:val="28"/>
        </w:rPr>
      </w:pPr>
      <w:r w:rsidRPr="00F163FB">
        <w:rPr>
          <w:sz w:val="28"/>
          <w:szCs w:val="28"/>
        </w:rPr>
        <w:t>Эш төркеме секретаре:</w:t>
      </w:r>
    </w:p>
    <w:p w:rsidR="00F163FB" w:rsidRPr="00D103EA" w:rsidRDefault="00F163FB" w:rsidP="00A121AD">
      <w:pPr>
        <w:ind w:left="2410" w:hanging="2410"/>
        <w:rPr>
          <w:rFonts w:eastAsiaTheme="minorHAnsi"/>
          <w:sz w:val="28"/>
          <w:szCs w:val="28"/>
          <w:lang w:eastAsia="en-US"/>
        </w:rPr>
      </w:pPr>
    </w:p>
    <w:p w:rsidR="00F163FB" w:rsidRDefault="00365DFF" w:rsidP="00F163FB">
      <w:pPr>
        <w:ind w:left="2410" w:hanging="2410"/>
        <w:rPr>
          <w:sz w:val="28"/>
          <w:szCs w:val="28"/>
        </w:rPr>
      </w:pPr>
      <w:r w:rsidRPr="00D103EA">
        <w:rPr>
          <w:rFonts w:eastAsiaTheme="minorHAnsi"/>
          <w:sz w:val="28"/>
          <w:szCs w:val="28"/>
          <w:lang w:eastAsia="en-US"/>
        </w:rPr>
        <w:t xml:space="preserve">Колчина В.Н. –     </w:t>
      </w:r>
      <w:r w:rsidR="00F163FB" w:rsidRPr="00F163FB">
        <w:rPr>
          <w:sz w:val="28"/>
          <w:szCs w:val="28"/>
        </w:rPr>
        <w:t xml:space="preserve">Татарстан Республикасы </w:t>
      </w:r>
      <w:r w:rsidR="00F163FB">
        <w:rPr>
          <w:sz w:val="28"/>
          <w:szCs w:val="28"/>
        </w:rPr>
        <w:t>Спас муниципаль районы башкарма</w:t>
      </w:r>
    </w:p>
    <w:p w:rsidR="00365DFF" w:rsidRDefault="00F163FB" w:rsidP="00F163FB">
      <w:pPr>
        <w:ind w:left="2410" w:hanging="2410"/>
      </w:pPr>
      <w:r>
        <w:rPr>
          <w:sz w:val="28"/>
          <w:szCs w:val="28"/>
        </w:rPr>
        <w:t xml:space="preserve">                                </w:t>
      </w:r>
      <w:r w:rsidRPr="00F163FB">
        <w:rPr>
          <w:sz w:val="28"/>
          <w:szCs w:val="28"/>
        </w:rPr>
        <w:t>комитетының икътисад һәм фаразлау бүлеге башлыгы</w:t>
      </w:r>
    </w:p>
    <w:p w:rsidR="00F163FB" w:rsidRPr="00D103EA" w:rsidRDefault="00F163FB" w:rsidP="00F163FB">
      <w:pPr>
        <w:ind w:left="2410" w:hanging="2410"/>
        <w:rPr>
          <w:rFonts w:eastAsiaTheme="minorHAnsi"/>
          <w:sz w:val="28"/>
          <w:szCs w:val="28"/>
          <w:lang w:eastAsia="en-US"/>
        </w:rPr>
      </w:pPr>
    </w:p>
    <w:p w:rsidR="004B22A6" w:rsidRPr="004B22A6" w:rsidRDefault="004B22A6" w:rsidP="004B22A6">
      <w:pPr>
        <w:spacing w:after="200" w:line="276" w:lineRule="auto"/>
        <w:ind w:left="2410" w:hanging="2410"/>
        <w:rPr>
          <w:rFonts w:eastAsiaTheme="minorHAnsi"/>
          <w:sz w:val="28"/>
          <w:szCs w:val="28"/>
          <w:lang w:val="en-US" w:eastAsia="en-US"/>
        </w:rPr>
      </w:pPr>
      <w:r w:rsidRPr="004B22A6">
        <w:rPr>
          <w:sz w:val="28"/>
          <w:szCs w:val="28"/>
        </w:rPr>
        <w:t>Эш төркеме әгъзалары</w:t>
      </w:r>
      <w:r w:rsidR="00365DFF" w:rsidRPr="004B22A6">
        <w:rPr>
          <w:rFonts w:eastAsiaTheme="minorHAnsi"/>
          <w:sz w:val="28"/>
          <w:szCs w:val="28"/>
          <w:lang w:val="en-US" w:eastAsia="en-US"/>
        </w:rPr>
        <w:t>:</w:t>
      </w:r>
    </w:p>
    <w:tbl>
      <w:tblPr>
        <w:tblStyle w:val="11"/>
        <w:tblW w:w="102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975"/>
        <w:gridCol w:w="154"/>
      </w:tblGrid>
      <w:tr w:rsidR="00365DFF" w:rsidRPr="00D103EA" w:rsidTr="00183C56">
        <w:trPr>
          <w:gridAfter w:val="1"/>
          <w:wAfter w:w="154" w:type="dxa"/>
          <w:trHeight w:val="1141"/>
        </w:trPr>
        <w:tc>
          <w:tcPr>
            <w:tcW w:w="2127" w:type="dxa"/>
          </w:tcPr>
          <w:p w:rsidR="00365DFF" w:rsidRPr="00D103EA" w:rsidRDefault="00365DFF" w:rsidP="00365DFF">
            <w:pPr>
              <w:rPr>
                <w:rFonts w:eastAsiaTheme="minorHAnsi"/>
                <w:sz w:val="28"/>
                <w:szCs w:val="28"/>
                <w:lang w:eastAsia="en-US"/>
              </w:rPr>
            </w:pPr>
            <w:r w:rsidRPr="00D103EA">
              <w:rPr>
                <w:rFonts w:eastAsiaTheme="minorHAnsi"/>
                <w:sz w:val="28"/>
                <w:szCs w:val="28"/>
                <w:lang w:eastAsia="en-US"/>
              </w:rPr>
              <w:t xml:space="preserve">Устина Л.А. –    </w:t>
            </w:r>
          </w:p>
        </w:tc>
        <w:tc>
          <w:tcPr>
            <w:tcW w:w="7975" w:type="dxa"/>
          </w:tcPr>
          <w:p w:rsidR="00365DFF" w:rsidRPr="00D904FC" w:rsidRDefault="00D904FC" w:rsidP="00183C56">
            <w:pPr>
              <w:tabs>
                <w:tab w:val="left" w:pos="6588"/>
              </w:tabs>
              <w:spacing w:after="240"/>
              <w:ind w:right="-391"/>
              <w:rPr>
                <w:rFonts w:eastAsiaTheme="minorHAnsi"/>
                <w:sz w:val="28"/>
                <w:szCs w:val="28"/>
                <w:lang w:eastAsia="en-US"/>
              </w:rPr>
            </w:pPr>
            <w:r w:rsidRPr="00D904FC">
              <w:rPr>
                <w:sz w:val="28"/>
                <w:szCs w:val="28"/>
              </w:rPr>
              <w:t>«Спас муниципаль районы» муниципаль берәмлегенең финанс-бюджет палатасы рәисе</w:t>
            </w:r>
          </w:p>
        </w:tc>
      </w:tr>
      <w:tr w:rsidR="00E22967" w:rsidRPr="00D103EA" w:rsidTr="00183C56">
        <w:trPr>
          <w:trHeight w:val="1141"/>
        </w:trPr>
        <w:tc>
          <w:tcPr>
            <w:tcW w:w="2127" w:type="dxa"/>
          </w:tcPr>
          <w:p w:rsidR="00AE7322" w:rsidRDefault="00AE7322" w:rsidP="00E22967">
            <w:pPr>
              <w:rPr>
                <w:rFonts w:eastAsiaTheme="minorHAnsi"/>
                <w:sz w:val="28"/>
                <w:szCs w:val="28"/>
                <w:lang w:eastAsia="en-US"/>
              </w:rPr>
            </w:pPr>
            <w:r>
              <w:rPr>
                <w:rFonts w:eastAsiaTheme="minorHAnsi"/>
                <w:sz w:val="28"/>
                <w:szCs w:val="28"/>
                <w:lang w:eastAsia="en-US"/>
              </w:rPr>
              <w:t>Галяутдинов</w:t>
            </w:r>
          </w:p>
          <w:p w:rsidR="00E22967" w:rsidRPr="00D103EA" w:rsidRDefault="00E22967" w:rsidP="00E22967">
            <w:pPr>
              <w:rPr>
                <w:rFonts w:eastAsiaTheme="minorHAnsi"/>
                <w:sz w:val="28"/>
                <w:szCs w:val="28"/>
                <w:lang w:eastAsia="en-US"/>
              </w:rPr>
            </w:pPr>
            <w:r w:rsidRPr="00D103EA">
              <w:rPr>
                <w:rFonts w:eastAsiaTheme="minorHAnsi"/>
                <w:sz w:val="28"/>
                <w:szCs w:val="28"/>
                <w:lang w:eastAsia="en-US"/>
              </w:rPr>
              <w:t xml:space="preserve">Р.С. –    </w:t>
            </w:r>
          </w:p>
        </w:tc>
        <w:tc>
          <w:tcPr>
            <w:tcW w:w="8129" w:type="dxa"/>
            <w:gridSpan w:val="2"/>
          </w:tcPr>
          <w:p w:rsidR="00E22967" w:rsidRPr="00D103EA" w:rsidRDefault="00AE7322" w:rsidP="00183C56">
            <w:pPr>
              <w:spacing w:after="240"/>
              <w:ind w:left="-108" w:right="-391"/>
              <w:rPr>
                <w:rFonts w:eastAsiaTheme="minorHAnsi"/>
                <w:sz w:val="28"/>
                <w:szCs w:val="28"/>
                <w:lang w:eastAsia="en-US"/>
              </w:rPr>
            </w:pPr>
            <w:r>
              <w:t>«</w:t>
            </w:r>
            <w:r w:rsidRPr="00AE7322">
              <w:rPr>
                <w:sz w:val="28"/>
                <w:szCs w:val="28"/>
              </w:rPr>
              <w:t>Спас муниципаль районы» муниципаль берәмлегенең мөлкәт һәм җир мөнәсәбәтләре палатасы рәисе</w:t>
            </w:r>
          </w:p>
        </w:tc>
      </w:tr>
      <w:tr w:rsidR="00E22967" w:rsidRPr="00D103EA" w:rsidTr="00183C56">
        <w:trPr>
          <w:trHeight w:val="1547"/>
        </w:trPr>
        <w:tc>
          <w:tcPr>
            <w:tcW w:w="2127" w:type="dxa"/>
          </w:tcPr>
          <w:p w:rsidR="00E22967" w:rsidRPr="00D103EA" w:rsidRDefault="00E22967" w:rsidP="00E22967">
            <w:pPr>
              <w:rPr>
                <w:rFonts w:eastAsiaTheme="minorHAnsi"/>
                <w:sz w:val="28"/>
                <w:szCs w:val="28"/>
                <w:lang w:eastAsia="en-US"/>
              </w:rPr>
            </w:pPr>
            <w:r w:rsidRPr="00D103EA">
              <w:rPr>
                <w:rFonts w:eastAsiaTheme="minorHAnsi"/>
                <w:sz w:val="28"/>
                <w:szCs w:val="28"/>
                <w:lang w:eastAsia="en-US"/>
              </w:rPr>
              <w:t xml:space="preserve">Савинов Д.С. –    </w:t>
            </w:r>
          </w:p>
        </w:tc>
        <w:tc>
          <w:tcPr>
            <w:tcW w:w="8129" w:type="dxa"/>
            <w:gridSpan w:val="2"/>
          </w:tcPr>
          <w:p w:rsidR="00E22967" w:rsidRPr="00AE7322" w:rsidRDefault="00AE7322" w:rsidP="00183C56">
            <w:pPr>
              <w:tabs>
                <w:tab w:val="left" w:pos="6588"/>
              </w:tabs>
              <w:spacing w:after="240"/>
              <w:ind w:left="-108" w:right="-391"/>
              <w:rPr>
                <w:rFonts w:eastAsiaTheme="minorHAnsi"/>
                <w:sz w:val="28"/>
                <w:szCs w:val="28"/>
                <w:lang w:eastAsia="en-US"/>
              </w:rPr>
            </w:pPr>
            <w:r w:rsidRPr="00AE7322">
              <w:rPr>
                <w:sz w:val="28"/>
                <w:szCs w:val="28"/>
              </w:rPr>
              <w:t>Татарстан Республикасы Авыл хуҗалыгы һәм азык-төлек министрлыгының Спас муниципаль районындагы авыл хуҗалыгы һәм азык-төлек идарәсе башлыгы (килешү буенча)</w:t>
            </w:r>
          </w:p>
        </w:tc>
      </w:tr>
    </w:tbl>
    <w:p w:rsidR="00365DFF" w:rsidRPr="00D103EA" w:rsidRDefault="00365DFF" w:rsidP="00365DFF">
      <w:pPr>
        <w:suppressAutoHyphens/>
        <w:ind w:right="-285"/>
        <w:jc w:val="both"/>
        <w:rPr>
          <w:sz w:val="28"/>
          <w:szCs w:val="28"/>
        </w:rPr>
      </w:pPr>
    </w:p>
    <w:p w:rsidR="009C389F" w:rsidRDefault="009C389F" w:rsidP="00365DFF">
      <w:pPr>
        <w:suppressAutoHyphens/>
        <w:ind w:right="-285"/>
        <w:jc w:val="both"/>
        <w:rPr>
          <w:sz w:val="28"/>
          <w:szCs w:val="28"/>
        </w:rPr>
      </w:pPr>
    </w:p>
    <w:p w:rsidR="00412B87" w:rsidRDefault="00412B87" w:rsidP="00365DFF">
      <w:pPr>
        <w:suppressAutoHyphens/>
        <w:ind w:right="-285"/>
        <w:jc w:val="both"/>
        <w:rPr>
          <w:sz w:val="28"/>
          <w:szCs w:val="28"/>
        </w:rPr>
      </w:pPr>
    </w:p>
    <w:p w:rsidR="00412B87" w:rsidRDefault="00412B87" w:rsidP="00365DFF">
      <w:pPr>
        <w:suppressAutoHyphens/>
        <w:ind w:right="-285"/>
        <w:jc w:val="both"/>
        <w:rPr>
          <w:sz w:val="28"/>
          <w:szCs w:val="28"/>
        </w:rPr>
      </w:pPr>
    </w:p>
    <w:p w:rsidR="00412B87" w:rsidRDefault="00412B87" w:rsidP="00365DFF">
      <w:pPr>
        <w:suppressAutoHyphens/>
        <w:ind w:right="-285"/>
        <w:jc w:val="both"/>
        <w:rPr>
          <w:sz w:val="28"/>
          <w:szCs w:val="28"/>
        </w:rPr>
      </w:pPr>
    </w:p>
    <w:p w:rsidR="00AE7322" w:rsidRDefault="00AE7322" w:rsidP="00365DFF">
      <w:pPr>
        <w:suppressAutoHyphens/>
        <w:ind w:right="-285"/>
        <w:jc w:val="both"/>
        <w:rPr>
          <w:sz w:val="28"/>
          <w:szCs w:val="28"/>
        </w:rPr>
      </w:pPr>
    </w:p>
    <w:p w:rsidR="00AE7322" w:rsidRDefault="00AE7322" w:rsidP="00365DFF">
      <w:pPr>
        <w:suppressAutoHyphens/>
        <w:ind w:right="-285"/>
        <w:jc w:val="both"/>
        <w:rPr>
          <w:sz w:val="28"/>
          <w:szCs w:val="28"/>
        </w:rPr>
      </w:pPr>
    </w:p>
    <w:p w:rsidR="00412B87" w:rsidRDefault="00412B87" w:rsidP="00365DFF">
      <w:pPr>
        <w:suppressAutoHyphens/>
        <w:ind w:right="-285"/>
        <w:jc w:val="both"/>
        <w:rPr>
          <w:sz w:val="28"/>
          <w:szCs w:val="28"/>
        </w:rPr>
      </w:pPr>
    </w:p>
    <w:p w:rsidR="00AE7322" w:rsidRDefault="00AE7322" w:rsidP="00365DFF">
      <w:pPr>
        <w:suppressAutoHyphens/>
        <w:ind w:right="-285"/>
        <w:jc w:val="both"/>
        <w:rPr>
          <w:sz w:val="28"/>
          <w:szCs w:val="28"/>
        </w:rPr>
      </w:pPr>
    </w:p>
    <w:p w:rsidR="00AE7322" w:rsidRDefault="00AE7322" w:rsidP="00365DFF">
      <w:pPr>
        <w:suppressAutoHyphens/>
        <w:ind w:right="-285"/>
        <w:jc w:val="both"/>
        <w:rPr>
          <w:sz w:val="28"/>
          <w:szCs w:val="28"/>
        </w:rPr>
      </w:pPr>
    </w:p>
    <w:p w:rsidR="00412B87" w:rsidRDefault="00412B87" w:rsidP="00365DFF">
      <w:pPr>
        <w:suppressAutoHyphens/>
        <w:ind w:right="-285"/>
        <w:jc w:val="both"/>
        <w:rPr>
          <w:sz w:val="28"/>
          <w:szCs w:val="28"/>
        </w:rPr>
      </w:pPr>
    </w:p>
    <w:p w:rsidR="007A2C03" w:rsidRPr="00D103EA" w:rsidRDefault="007A2C03" w:rsidP="00365DFF">
      <w:pPr>
        <w:suppressAutoHyphens/>
        <w:ind w:right="-285"/>
        <w:jc w:val="both"/>
        <w:rPr>
          <w:sz w:val="28"/>
          <w:szCs w:val="28"/>
        </w:rPr>
      </w:pPr>
    </w:p>
    <w:p w:rsidR="00420A95" w:rsidRPr="009D7EAE" w:rsidRDefault="00420A95" w:rsidP="00420A95">
      <w:pPr>
        <w:spacing w:after="1" w:line="220" w:lineRule="atLeast"/>
        <w:jc w:val="right"/>
        <w:rPr>
          <w:b/>
          <w:i/>
          <w:sz w:val="28"/>
          <w:szCs w:val="28"/>
        </w:rPr>
      </w:pPr>
      <w:r>
        <w:rPr>
          <w:b/>
          <w:i/>
          <w:sz w:val="28"/>
          <w:szCs w:val="28"/>
        </w:rPr>
        <w:t>2</w:t>
      </w:r>
      <w:r w:rsidRPr="009D7EAE">
        <w:rPr>
          <w:b/>
          <w:i/>
          <w:sz w:val="28"/>
          <w:szCs w:val="28"/>
        </w:rPr>
        <w:t xml:space="preserve"> нче кушымта </w:t>
      </w:r>
    </w:p>
    <w:p w:rsidR="00420A95" w:rsidRPr="009D7EAE" w:rsidRDefault="00420A95" w:rsidP="00420A95">
      <w:pPr>
        <w:spacing w:after="1" w:line="220" w:lineRule="atLeast"/>
        <w:jc w:val="right"/>
        <w:rPr>
          <w:sz w:val="28"/>
          <w:szCs w:val="28"/>
        </w:rPr>
      </w:pPr>
    </w:p>
    <w:p w:rsidR="00420A95" w:rsidRPr="009D7EAE" w:rsidRDefault="00420A95" w:rsidP="00420A95">
      <w:pPr>
        <w:spacing w:after="1" w:line="220" w:lineRule="atLeast"/>
        <w:jc w:val="right"/>
        <w:rPr>
          <w:sz w:val="28"/>
          <w:szCs w:val="28"/>
        </w:rPr>
      </w:pPr>
      <w:r w:rsidRPr="009D7EAE">
        <w:rPr>
          <w:sz w:val="28"/>
          <w:szCs w:val="28"/>
        </w:rPr>
        <w:t xml:space="preserve">Татарстан Республикасы Спас муниципаль </w:t>
      </w:r>
    </w:p>
    <w:p w:rsidR="00420A95" w:rsidRPr="009D7EAE" w:rsidRDefault="00420A95" w:rsidP="00420A95">
      <w:pPr>
        <w:spacing w:after="1" w:line="220" w:lineRule="atLeast"/>
        <w:jc w:val="right"/>
        <w:rPr>
          <w:sz w:val="28"/>
          <w:szCs w:val="28"/>
        </w:rPr>
      </w:pPr>
      <w:r w:rsidRPr="009D7EAE">
        <w:rPr>
          <w:sz w:val="28"/>
          <w:szCs w:val="28"/>
        </w:rPr>
        <w:t xml:space="preserve">районы Башкарма комитеты карарына </w:t>
      </w:r>
    </w:p>
    <w:p w:rsidR="00420A95" w:rsidRDefault="00420A95" w:rsidP="00420A95">
      <w:pPr>
        <w:spacing w:after="1" w:line="220" w:lineRule="atLeast"/>
        <w:jc w:val="right"/>
        <w:rPr>
          <w:sz w:val="28"/>
          <w:szCs w:val="28"/>
        </w:rPr>
      </w:pPr>
      <w:r w:rsidRPr="009D7EAE">
        <w:rPr>
          <w:sz w:val="28"/>
          <w:szCs w:val="28"/>
        </w:rPr>
        <w:t>2019 елның "____" _____________</w:t>
      </w:r>
    </w:p>
    <w:p w:rsidR="004E1927" w:rsidRPr="004E1927" w:rsidRDefault="004E1927" w:rsidP="004E1927">
      <w:pPr>
        <w:spacing w:after="1" w:line="220" w:lineRule="atLeast"/>
        <w:jc w:val="center"/>
        <w:rPr>
          <w:b/>
          <w:sz w:val="28"/>
          <w:szCs w:val="28"/>
        </w:rPr>
      </w:pPr>
    </w:p>
    <w:p w:rsidR="005D731B" w:rsidRPr="004E1927" w:rsidRDefault="004E1927" w:rsidP="004E1927">
      <w:pPr>
        <w:spacing w:after="1" w:line="220" w:lineRule="atLeast"/>
        <w:jc w:val="center"/>
        <w:rPr>
          <w:b/>
          <w:sz w:val="28"/>
          <w:szCs w:val="28"/>
        </w:rPr>
      </w:pPr>
      <w:r w:rsidRPr="004E1927">
        <w:rPr>
          <w:b/>
          <w:sz w:val="28"/>
          <w:szCs w:val="28"/>
        </w:rPr>
        <w:t>Татарстан Республикасы Спас муниципаль районында кече һәм урта эшкуарлык субъектларына мөлкәти ярдәм күрсәтү мәсьәләләре буенча эшче төркем турында нигезләмә</w:t>
      </w:r>
    </w:p>
    <w:p w:rsidR="004E1927" w:rsidRPr="00D103EA" w:rsidRDefault="004E1927" w:rsidP="005D731B">
      <w:pPr>
        <w:spacing w:after="1" w:line="220" w:lineRule="atLeast"/>
        <w:jc w:val="center"/>
        <w:rPr>
          <w:rFonts w:eastAsia="Calibri"/>
          <w:sz w:val="28"/>
          <w:szCs w:val="28"/>
          <w:lang w:eastAsia="en-US"/>
        </w:rPr>
      </w:pPr>
    </w:p>
    <w:p w:rsidR="005D731B" w:rsidRPr="00E4586A" w:rsidRDefault="00E4586A" w:rsidP="00E4586A">
      <w:pPr>
        <w:pStyle w:val="a4"/>
        <w:numPr>
          <w:ilvl w:val="0"/>
          <w:numId w:val="9"/>
        </w:numPr>
        <w:spacing w:after="1" w:line="220" w:lineRule="atLeast"/>
        <w:jc w:val="center"/>
        <w:rPr>
          <w:b/>
          <w:sz w:val="28"/>
          <w:szCs w:val="28"/>
        </w:rPr>
      </w:pPr>
      <w:r w:rsidRPr="00E4586A">
        <w:rPr>
          <w:b/>
          <w:sz w:val="28"/>
          <w:szCs w:val="28"/>
        </w:rPr>
        <w:t>Гомуми нигезләмәләр</w:t>
      </w:r>
    </w:p>
    <w:p w:rsidR="00E4586A" w:rsidRPr="00E4586A" w:rsidRDefault="00E4586A" w:rsidP="00E4586A">
      <w:pPr>
        <w:spacing w:after="1" w:line="220" w:lineRule="atLeast"/>
        <w:rPr>
          <w:rFonts w:eastAsia="Calibri"/>
          <w:sz w:val="28"/>
          <w:szCs w:val="28"/>
          <w:lang w:eastAsia="en-US"/>
        </w:rPr>
      </w:pPr>
    </w:p>
    <w:p w:rsidR="00E4586A" w:rsidRPr="00E4586A" w:rsidRDefault="00E4586A" w:rsidP="00284B14">
      <w:pPr>
        <w:spacing w:after="1" w:line="276" w:lineRule="auto"/>
        <w:ind w:firstLine="426"/>
        <w:contextualSpacing/>
        <w:jc w:val="both"/>
        <w:rPr>
          <w:sz w:val="28"/>
        </w:rPr>
      </w:pPr>
      <w:r w:rsidRPr="00E4586A">
        <w:rPr>
          <w:sz w:val="28"/>
        </w:rPr>
        <w:t>1.1. Әлеге Нигезләмә Спас муниципаль районы территориясендә кече һәм урта эшкуарлык субъектларына (алга таба - эш төркеме) мөлкәти ярдәм күрсәтү мәсьәләләре буенча эш төркеме эшчәнлеге тәртибен билгели.</w:t>
      </w:r>
    </w:p>
    <w:p w:rsidR="00E4586A" w:rsidRPr="00E4586A" w:rsidRDefault="00E4586A" w:rsidP="00284B14">
      <w:pPr>
        <w:spacing w:after="1" w:line="276" w:lineRule="auto"/>
        <w:ind w:firstLine="426"/>
        <w:contextualSpacing/>
        <w:jc w:val="both"/>
        <w:rPr>
          <w:sz w:val="28"/>
        </w:rPr>
      </w:pPr>
      <w:r w:rsidRPr="00E4586A">
        <w:rPr>
          <w:sz w:val="28"/>
        </w:rPr>
        <w:t xml:space="preserve"> 1.2. Эшче төркем Спас муниципаль районы башкарма органнарының «Спас муниципаль районы» муниципаль берәмлегенең мөлкәт һәм җир мөнәсәбәтләре Палатасы, җирле үзидарә органнары, Татарстан Республикасы Спас муниципаль районы башкарма комитеты каршында төзелгән башка органнар һәм оешмалар белән үзара хезмәттәшлеген тәэмин итү буенча киңәшмә консультатив органы булып тора.</w:t>
      </w:r>
    </w:p>
    <w:p w:rsidR="002873D9" w:rsidRDefault="002873D9" w:rsidP="00284B14">
      <w:pPr>
        <w:spacing w:after="1" w:line="276" w:lineRule="auto"/>
        <w:contextualSpacing/>
        <w:jc w:val="both"/>
        <w:rPr>
          <w:sz w:val="28"/>
        </w:rPr>
      </w:pPr>
      <w:r>
        <w:rPr>
          <w:sz w:val="28"/>
        </w:rPr>
        <w:t xml:space="preserve">        </w:t>
      </w:r>
      <w:r w:rsidR="00E4586A" w:rsidRPr="00E4586A">
        <w:rPr>
          <w:sz w:val="28"/>
        </w:rPr>
        <w:t xml:space="preserve">1.3. Эшче төркем эшчәнлегенең максатлары түбәндәгеләр: «Россия Федерациясендә кече һәм урта эшкуарлыкны үстерү турында» 2007 елның 24 июлендәге 209-ФЗ номерлы Федераль закон (алга таба - 209-ФЗ номерлы Закон) нигезләмәләрен гамәлгә ашыруның иң яхшы практикаларына нигезләнгән Спас муниципаль районы территориясендә кече һәм урта эшкуарлык субъектларына (алга таба - КУЭ субъектлары) мөлкәти ярдәм күрсәтүне оештыруга бердәм якын килүне тәэмин итү; </w:t>
      </w:r>
    </w:p>
    <w:p w:rsidR="002873D9" w:rsidRDefault="002873D9" w:rsidP="00284B14">
      <w:pPr>
        <w:spacing w:after="1" w:line="276" w:lineRule="auto"/>
        <w:contextualSpacing/>
        <w:jc w:val="both"/>
        <w:rPr>
          <w:rFonts w:eastAsia="Calibri"/>
          <w:sz w:val="40"/>
          <w:szCs w:val="28"/>
          <w:lang w:eastAsia="en-US"/>
        </w:rPr>
      </w:pPr>
      <w:r>
        <w:rPr>
          <w:sz w:val="28"/>
        </w:rPr>
        <w:t xml:space="preserve">        - </w:t>
      </w:r>
      <w:r w:rsidR="00E4586A" w:rsidRPr="00E4586A">
        <w:rPr>
          <w:sz w:val="28"/>
        </w:rPr>
        <w:t>Спас муниципаль районы территориясендә 209-ФЗ номерлы Законның (алга таба - Исемлек) 18 статьясындагы 4 өлешендә каралган дәүләт (муниципаль) мөлкәте исемлеген тулыландыру чыганакларын ачыклау;</w:t>
      </w:r>
    </w:p>
    <w:p w:rsidR="00506678" w:rsidRPr="002873D9" w:rsidRDefault="002873D9" w:rsidP="00284B14">
      <w:pPr>
        <w:spacing w:after="1" w:line="276" w:lineRule="auto"/>
        <w:contextualSpacing/>
        <w:jc w:val="both"/>
        <w:rPr>
          <w:rFonts w:eastAsia="Calibri"/>
          <w:sz w:val="40"/>
          <w:szCs w:val="28"/>
          <w:lang w:eastAsia="en-US"/>
        </w:rPr>
      </w:pPr>
      <w:r>
        <w:rPr>
          <w:rFonts w:eastAsia="Calibri"/>
          <w:sz w:val="40"/>
          <w:szCs w:val="28"/>
          <w:lang w:eastAsia="en-US"/>
        </w:rPr>
        <w:t xml:space="preserve">      </w:t>
      </w:r>
      <w:r w:rsidR="00506678" w:rsidRPr="00506678">
        <w:rPr>
          <w:sz w:val="28"/>
          <w:szCs w:val="28"/>
        </w:rPr>
        <w:t xml:space="preserve">-Спас муниципаль районы территориясендә КУЭ субъектларына мөлкәти ярдәм күрсәтүнең иң яхшы практикаларын эшләү һәм (яисә) тиражлау. </w:t>
      </w:r>
    </w:p>
    <w:p w:rsidR="00506678" w:rsidRPr="00506678" w:rsidRDefault="00506678" w:rsidP="00284B14">
      <w:pPr>
        <w:spacing w:after="1" w:line="276" w:lineRule="auto"/>
        <w:ind w:firstLine="426"/>
        <w:jc w:val="both"/>
        <w:rPr>
          <w:sz w:val="28"/>
          <w:szCs w:val="28"/>
        </w:rPr>
      </w:pPr>
      <w:r w:rsidRPr="00506678">
        <w:rPr>
          <w:sz w:val="28"/>
          <w:szCs w:val="28"/>
        </w:rPr>
        <w:t>1.4. Спас муниципаль районының эш төркеме Татарстан Республикасы муниципаль районнарында, шәһәр округларында төзелгән кече һәм урта эшкуарлык субъектларына мөлкәти ярдәм күрсәтү мәсьәләләре буенча эш төркемнәре белән үзара хезмәттәшлектә эшли.</w:t>
      </w:r>
    </w:p>
    <w:p w:rsidR="00506678" w:rsidRPr="00506678" w:rsidRDefault="00506678" w:rsidP="00284B14">
      <w:pPr>
        <w:spacing w:after="1" w:line="276" w:lineRule="auto"/>
        <w:ind w:firstLine="426"/>
        <w:jc w:val="both"/>
        <w:rPr>
          <w:sz w:val="28"/>
          <w:szCs w:val="28"/>
        </w:rPr>
      </w:pPr>
      <w:r w:rsidRPr="00506678">
        <w:rPr>
          <w:sz w:val="28"/>
          <w:szCs w:val="28"/>
        </w:rPr>
        <w:t xml:space="preserve"> 1.5. Эшче төркем үз эшчәнлегендә 209-ФЗ номерлы Закон һәм башка федераль законнар, Россия Федерациясе Президенты указлары, Россия Федерациясе Хөкүмәтенең карарлары, Спас муниципаль районының законнары һәм башка норматив хокукый актлары, шулай ук әлеге Нигезләмә белән җитәкчелек итә.</w:t>
      </w:r>
    </w:p>
    <w:p w:rsidR="007148E6" w:rsidRDefault="007148E6" w:rsidP="00284B14">
      <w:pPr>
        <w:autoSpaceDE w:val="0"/>
        <w:autoSpaceDN w:val="0"/>
        <w:adjustRightInd w:val="0"/>
        <w:spacing w:line="276" w:lineRule="auto"/>
        <w:ind w:firstLine="426"/>
        <w:jc w:val="both"/>
        <w:rPr>
          <w:sz w:val="28"/>
          <w:szCs w:val="28"/>
        </w:rPr>
      </w:pPr>
      <w:r w:rsidRPr="007148E6">
        <w:rPr>
          <w:sz w:val="28"/>
          <w:szCs w:val="28"/>
        </w:rPr>
        <w:t>1.6. Эшче төркем үз эшчәнлеген аның әгъзаларының тигез хокуклылыгы, карарлар һәм хәбәрдарлык кабул итү коллегиальлеге принципларында гамәлгә ашыра.</w:t>
      </w:r>
    </w:p>
    <w:p w:rsidR="007148E6" w:rsidRPr="007148E6" w:rsidRDefault="007148E6" w:rsidP="00E41FAA">
      <w:pPr>
        <w:autoSpaceDE w:val="0"/>
        <w:autoSpaceDN w:val="0"/>
        <w:adjustRightInd w:val="0"/>
        <w:spacing w:line="276" w:lineRule="auto"/>
        <w:jc w:val="both"/>
        <w:rPr>
          <w:sz w:val="28"/>
          <w:szCs w:val="28"/>
        </w:rPr>
      </w:pPr>
    </w:p>
    <w:p w:rsidR="007148E6" w:rsidRPr="007148E6" w:rsidRDefault="007148E6" w:rsidP="00284B14">
      <w:pPr>
        <w:autoSpaceDE w:val="0"/>
        <w:autoSpaceDN w:val="0"/>
        <w:adjustRightInd w:val="0"/>
        <w:spacing w:line="276" w:lineRule="auto"/>
        <w:ind w:firstLine="426"/>
        <w:jc w:val="center"/>
        <w:rPr>
          <w:sz w:val="28"/>
          <w:szCs w:val="28"/>
        </w:rPr>
      </w:pPr>
      <w:r w:rsidRPr="007148E6">
        <w:rPr>
          <w:sz w:val="28"/>
          <w:szCs w:val="28"/>
        </w:rPr>
        <w:t>2. Эш төркеменең бурычлары һәм функцияләре</w:t>
      </w:r>
    </w:p>
    <w:p w:rsidR="007148E6" w:rsidRPr="007148E6" w:rsidRDefault="007148E6" w:rsidP="00284B14">
      <w:pPr>
        <w:autoSpaceDE w:val="0"/>
        <w:autoSpaceDN w:val="0"/>
        <w:adjustRightInd w:val="0"/>
        <w:spacing w:line="276" w:lineRule="auto"/>
        <w:ind w:firstLine="426"/>
        <w:jc w:val="both"/>
        <w:rPr>
          <w:sz w:val="28"/>
          <w:szCs w:val="28"/>
        </w:rPr>
      </w:pPr>
    </w:p>
    <w:p w:rsidR="007148E6" w:rsidRPr="007148E6" w:rsidRDefault="007148E6" w:rsidP="00284B14">
      <w:pPr>
        <w:autoSpaceDE w:val="0"/>
        <w:autoSpaceDN w:val="0"/>
        <w:adjustRightInd w:val="0"/>
        <w:spacing w:line="276" w:lineRule="auto"/>
        <w:ind w:firstLine="426"/>
        <w:jc w:val="both"/>
        <w:rPr>
          <w:sz w:val="28"/>
          <w:szCs w:val="28"/>
        </w:rPr>
      </w:pPr>
      <w:r w:rsidRPr="007148E6">
        <w:rPr>
          <w:sz w:val="28"/>
          <w:szCs w:val="28"/>
        </w:rPr>
        <w:t>2.1. Спас муниципаль районы территориясендә МСП субъектларына мөлкәти ярдәм күрсәтүне Спас муниципаль районы башкарма органнары, җирле үзидарә органнары, «Спас муниципаль районы» муниципаль берәмлегенең мөлкәти һәм җир мөнәсәбәтләре палатасы координацияләү.</w:t>
      </w:r>
    </w:p>
    <w:p w:rsidR="0097026C" w:rsidRPr="0097026C" w:rsidRDefault="0097026C" w:rsidP="00284B14">
      <w:pPr>
        <w:autoSpaceDE w:val="0"/>
        <w:autoSpaceDN w:val="0"/>
        <w:adjustRightInd w:val="0"/>
        <w:spacing w:line="276" w:lineRule="auto"/>
        <w:ind w:firstLine="426"/>
        <w:contextualSpacing/>
        <w:jc w:val="both"/>
        <w:rPr>
          <w:rFonts w:eastAsia="Calibri"/>
          <w:sz w:val="28"/>
          <w:szCs w:val="28"/>
          <w:lang w:eastAsia="en-US"/>
        </w:rPr>
      </w:pPr>
      <w:r>
        <w:rPr>
          <w:rFonts w:eastAsia="Calibri"/>
          <w:sz w:val="28"/>
          <w:szCs w:val="28"/>
          <w:lang w:eastAsia="en-US"/>
        </w:rPr>
        <w:t xml:space="preserve">2.2. </w:t>
      </w:r>
      <w:r w:rsidRPr="0097026C">
        <w:rPr>
          <w:rFonts w:eastAsia="Calibri"/>
          <w:sz w:val="28"/>
          <w:szCs w:val="28"/>
          <w:lang w:eastAsia="en-US"/>
        </w:rPr>
        <w:t xml:space="preserve">КУЭ субъектларына мөлкәт ярдәме күрсәтү буенча Спас муниципаль районы башкарма хакимияте органнары, җирле үзидарә органнары, эш төркемнәре тарафыннан гамәлгә ашырыла торган чараларның нәтиҗәлелеген бәяләү. </w:t>
      </w:r>
    </w:p>
    <w:p w:rsidR="0097026C" w:rsidRPr="0097026C" w:rsidRDefault="0097026C" w:rsidP="00284B14">
      <w:pPr>
        <w:autoSpaceDE w:val="0"/>
        <w:autoSpaceDN w:val="0"/>
        <w:adjustRightInd w:val="0"/>
        <w:spacing w:line="276" w:lineRule="auto"/>
        <w:ind w:firstLine="426"/>
        <w:contextualSpacing/>
        <w:jc w:val="both"/>
        <w:rPr>
          <w:rFonts w:eastAsia="Calibri"/>
          <w:sz w:val="28"/>
          <w:szCs w:val="28"/>
          <w:lang w:eastAsia="en-US"/>
        </w:rPr>
      </w:pPr>
      <w:r>
        <w:rPr>
          <w:rFonts w:eastAsia="Calibri"/>
          <w:sz w:val="28"/>
          <w:szCs w:val="28"/>
          <w:lang w:eastAsia="en-US"/>
        </w:rPr>
        <w:t xml:space="preserve">2.3. </w:t>
      </w:r>
      <w:r w:rsidRPr="0097026C">
        <w:rPr>
          <w:rFonts w:eastAsia="Calibri"/>
          <w:sz w:val="28"/>
          <w:szCs w:val="28"/>
          <w:lang w:eastAsia="en-US"/>
        </w:rPr>
        <w:t>Спас муниципаль районы территориясендә КУЭ субъектларына мөлкәти ярдәм күрсәтү буенча еллык һәм квартал планнарын эшләү.</w:t>
      </w:r>
    </w:p>
    <w:p w:rsidR="0097026C" w:rsidRPr="0097026C" w:rsidRDefault="0097026C" w:rsidP="00284B14">
      <w:pPr>
        <w:autoSpaceDE w:val="0"/>
        <w:autoSpaceDN w:val="0"/>
        <w:adjustRightInd w:val="0"/>
        <w:spacing w:line="276" w:lineRule="auto"/>
        <w:ind w:firstLine="426"/>
        <w:contextualSpacing/>
        <w:jc w:val="both"/>
        <w:rPr>
          <w:rFonts w:eastAsia="Calibri"/>
          <w:sz w:val="28"/>
          <w:szCs w:val="28"/>
          <w:lang w:eastAsia="en-US"/>
        </w:rPr>
      </w:pPr>
      <w:r>
        <w:rPr>
          <w:rFonts w:eastAsia="Calibri"/>
          <w:sz w:val="28"/>
          <w:szCs w:val="28"/>
          <w:lang w:eastAsia="en-US"/>
        </w:rPr>
        <w:t xml:space="preserve">2.4. </w:t>
      </w:r>
      <w:r w:rsidRPr="0097026C">
        <w:rPr>
          <w:rFonts w:eastAsia="Calibri"/>
          <w:sz w:val="28"/>
          <w:szCs w:val="28"/>
          <w:lang w:eastAsia="en-US"/>
        </w:rPr>
        <w:t>Исемлекләрне тулыландыру чыганакларын ачыклау максатында дәүләт (муниципаль) милке составын анализлау нәтиҗәләре буенча алынган мәгълүмат нигезендә башкарыла:</w:t>
      </w:r>
    </w:p>
    <w:p w:rsidR="0097026C" w:rsidRPr="0097026C" w:rsidRDefault="0097026C" w:rsidP="00284B14">
      <w:pPr>
        <w:autoSpaceDE w:val="0"/>
        <w:autoSpaceDN w:val="0"/>
        <w:adjustRightInd w:val="0"/>
        <w:spacing w:line="276" w:lineRule="auto"/>
        <w:ind w:firstLine="426"/>
        <w:contextualSpacing/>
        <w:jc w:val="both"/>
        <w:rPr>
          <w:rFonts w:eastAsia="Calibri"/>
          <w:sz w:val="28"/>
          <w:szCs w:val="28"/>
          <w:lang w:eastAsia="en-US"/>
        </w:rPr>
      </w:pPr>
      <w:r w:rsidRPr="0097026C">
        <w:rPr>
          <w:rFonts w:eastAsia="Calibri"/>
          <w:sz w:val="28"/>
          <w:szCs w:val="28"/>
          <w:lang w:eastAsia="en-US"/>
        </w:rPr>
        <w:t>а) дәүләт (муниципаль) милке реестрларыннан белешмәләр соратып алу, күчемсез мөлкәтнең бердәм дәүләт реестрыннан, архивлардан өземтәләр, казна һәм мөлкәт объектлары турында дәүләт (муниципаль) предприятиесе яки учреждениегә хуҗалык алып бару яисә оператив идарә хокукында беркетелгән башка документлар, шул исәптән тиешенчә файдаланылмый яисә файдаланылмый торган, шулай ук дәүләт милке чикләнмәгән җир кишәрлекләреннән (торак урыннар һәм предметлардан тыш) белешмәләр соратып алу;, хуҗасыз һәм башка мөлкәттән файдалы файдалану срогы биш елдан ким тәшкил итә);</w:t>
      </w:r>
    </w:p>
    <w:p w:rsidR="0097026C" w:rsidRPr="0097026C" w:rsidRDefault="0097026C" w:rsidP="00284B14">
      <w:pPr>
        <w:autoSpaceDE w:val="0"/>
        <w:autoSpaceDN w:val="0"/>
        <w:adjustRightInd w:val="0"/>
        <w:spacing w:line="276" w:lineRule="auto"/>
        <w:ind w:firstLine="426"/>
        <w:contextualSpacing/>
        <w:jc w:val="both"/>
        <w:rPr>
          <w:rFonts w:eastAsia="Calibri"/>
          <w:sz w:val="28"/>
          <w:szCs w:val="28"/>
          <w:lang w:eastAsia="en-US"/>
        </w:rPr>
      </w:pPr>
      <w:r w:rsidRPr="0097026C">
        <w:rPr>
          <w:rFonts w:eastAsia="Calibri"/>
          <w:sz w:val="28"/>
          <w:szCs w:val="28"/>
          <w:lang w:eastAsia="en-US"/>
        </w:rPr>
        <w:t>б) дәүләт (муниципаль) күчемсез мөлкәт объектларын, шул исәптән җир кишәрлекләрен Спас муниципаль районы территориясендә, мондый тикшерүне үткәрүгә вәкаләтле орган тарафыннан тикшерү;</w:t>
      </w:r>
    </w:p>
    <w:p w:rsidR="0097026C" w:rsidRPr="0097026C" w:rsidRDefault="0097026C" w:rsidP="00284B14">
      <w:pPr>
        <w:autoSpaceDE w:val="0"/>
        <w:autoSpaceDN w:val="0"/>
        <w:adjustRightInd w:val="0"/>
        <w:spacing w:line="276" w:lineRule="auto"/>
        <w:ind w:firstLine="426"/>
        <w:contextualSpacing/>
        <w:jc w:val="both"/>
        <w:rPr>
          <w:rFonts w:eastAsia="Calibri"/>
          <w:sz w:val="28"/>
          <w:szCs w:val="28"/>
          <w:lang w:eastAsia="en-US"/>
        </w:rPr>
      </w:pPr>
      <w:r w:rsidRPr="0097026C">
        <w:rPr>
          <w:rFonts w:eastAsia="Calibri"/>
          <w:sz w:val="28"/>
          <w:szCs w:val="28"/>
          <w:lang w:eastAsia="en-US"/>
        </w:rPr>
        <w:t xml:space="preserve">в) дәүләт (муниципаль) мөлкәтен арендага алу белән кызыксынган КУЭ субъектлары тәкъдимнәре. </w:t>
      </w:r>
    </w:p>
    <w:p w:rsidR="0097026C" w:rsidRPr="0097026C" w:rsidRDefault="0097026C" w:rsidP="00284B14">
      <w:pPr>
        <w:autoSpaceDE w:val="0"/>
        <w:autoSpaceDN w:val="0"/>
        <w:adjustRightInd w:val="0"/>
        <w:spacing w:line="276" w:lineRule="auto"/>
        <w:ind w:firstLine="426"/>
        <w:contextualSpacing/>
        <w:jc w:val="both"/>
        <w:rPr>
          <w:rFonts w:eastAsia="Calibri"/>
          <w:sz w:val="28"/>
          <w:szCs w:val="28"/>
          <w:lang w:eastAsia="en-US"/>
        </w:rPr>
      </w:pPr>
      <w:r>
        <w:rPr>
          <w:rFonts w:eastAsia="Calibri"/>
          <w:sz w:val="28"/>
          <w:szCs w:val="28"/>
          <w:lang w:eastAsia="en-US"/>
        </w:rPr>
        <w:t xml:space="preserve">2.5. </w:t>
      </w:r>
      <w:r w:rsidRPr="0097026C">
        <w:rPr>
          <w:rFonts w:eastAsia="Calibri"/>
          <w:sz w:val="28"/>
          <w:szCs w:val="28"/>
          <w:lang w:eastAsia="en-US"/>
        </w:rPr>
        <w:t>Исемлекләрне тулыландыру турында Спас муниципаль районы башкарма хакимияте органнарыннан, җирле үзидарә органнарыннан, җәмәгатьчелек, КУЭ субъектлары вәкилләреннән кергән тәкъдимнәрне карау.</w:t>
      </w:r>
    </w:p>
    <w:p w:rsidR="0097026C" w:rsidRPr="0097026C" w:rsidRDefault="0097026C" w:rsidP="00284B14">
      <w:pPr>
        <w:autoSpaceDE w:val="0"/>
        <w:autoSpaceDN w:val="0"/>
        <w:adjustRightInd w:val="0"/>
        <w:spacing w:line="276" w:lineRule="auto"/>
        <w:ind w:firstLine="426"/>
        <w:contextualSpacing/>
        <w:jc w:val="both"/>
        <w:rPr>
          <w:rFonts w:eastAsia="Calibri"/>
          <w:sz w:val="28"/>
          <w:szCs w:val="28"/>
          <w:lang w:eastAsia="en-US"/>
        </w:rPr>
      </w:pPr>
      <w:r>
        <w:rPr>
          <w:rFonts w:eastAsia="Calibri"/>
          <w:sz w:val="28"/>
          <w:szCs w:val="28"/>
          <w:lang w:eastAsia="en-US"/>
        </w:rPr>
        <w:t xml:space="preserve">2.6. </w:t>
      </w:r>
      <w:r w:rsidRPr="0097026C">
        <w:rPr>
          <w:rFonts w:eastAsia="Calibri"/>
          <w:sz w:val="28"/>
          <w:szCs w:val="28"/>
          <w:lang w:eastAsia="en-US"/>
        </w:rPr>
        <w:t>Спас муниципаль районы территориясендә КУЭ субъектларына мөлкәти ярдәм күрсәтү кысаларында тәкъдимнәр һәм тәкъдимнәр эшләү, шул исәптән түбәндәге мәсьәләләр буенча:</w:t>
      </w:r>
    </w:p>
    <w:p w:rsidR="0097026C" w:rsidRPr="0097026C" w:rsidRDefault="0097026C" w:rsidP="00284B14">
      <w:pPr>
        <w:autoSpaceDE w:val="0"/>
        <w:autoSpaceDN w:val="0"/>
        <w:adjustRightInd w:val="0"/>
        <w:spacing w:line="276" w:lineRule="auto"/>
        <w:ind w:firstLine="426"/>
        <w:contextualSpacing/>
        <w:jc w:val="both"/>
        <w:rPr>
          <w:rFonts w:eastAsia="Calibri"/>
          <w:sz w:val="28"/>
          <w:szCs w:val="28"/>
          <w:lang w:eastAsia="en-US"/>
        </w:rPr>
      </w:pPr>
      <w:r w:rsidRPr="0097026C">
        <w:rPr>
          <w:rFonts w:eastAsia="Calibri"/>
          <w:sz w:val="28"/>
          <w:szCs w:val="28"/>
          <w:lang w:eastAsia="en-US"/>
        </w:rPr>
        <w:t>а) мөлкәт ярдәменә җәлеп ителә торган мөлкәт составын формалаштыру һәм тулыландыру, киңәйтү;</w:t>
      </w:r>
    </w:p>
    <w:p w:rsidR="0097026C" w:rsidRPr="0097026C" w:rsidRDefault="0097026C" w:rsidP="00284B14">
      <w:pPr>
        <w:autoSpaceDE w:val="0"/>
        <w:autoSpaceDN w:val="0"/>
        <w:adjustRightInd w:val="0"/>
        <w:spacing w:line="276" w:lineRule="auto"/>
        <w:ind w:firstLine="426"/>
        <w:contextualSpacing/>
        <w:jc w:val="both"/>
        <w:rPr>
          <w:rFonts w:eastAsia="Calibri"/>
          <w:sz w:val="28"/>
          <w:szCs w:val="28"/>
          <w:lang w:eastAsia="en-US"/>
        </w:rPr>
      </w:pPr>
      <w:r w:rsidRPr="0097026C">
        <w:rPr>
          <w:rFonts w:eastAsia="Calibri"/>
          <w:sz w:val="28"/>
          <w:szCs w:val="28"/>
          <w:lang w:eastAsia="en-US"/>
        </w:rPr>
        <w:t>б) КУЭ субъектлары исемлегенә кертелгән һәм таләп ителми торган объектларны башка мөлкәткә яисә алардан файдалану буенча (мөлкәт составын анализлау нәтиҗәләре буенча, КУЭ субъектлары мөрәҗәгатьләре саны, аренда шартнамәләрен төзү хокук</w:t>
      </w:r>
      <w:r w:rsidR="006F3AA9">
        <w:rPr>
          <w:rFonts w:eastAsia="Calibri"/>
          <w:sz w:val="28"/>
          <w:szCs w:val="28"/>
          <w:lang w:eastAsia="en-US"/>
        </w:rPr>
        <w:t>ына сатулар йомгаклары буенча);</w:t>
      </w:r>
    </w:p>
    <w:p w:rsidR="006F3AA9" w:rsidRPr="006F3AA9" w:rsidRDefault="006F3AA9" w:rsidP="00284B14">
      <w:pPr>
        <w:spacing w:after="1" w:line="276" w:lineRule="auto"/>
        <w:ind w:firstLine="426"/>
        <w:jc w:val="both"/>
        <w:rPr>
          <w:rFonts w:eastAsia="Calibri"/>
          <w:sz w:val="28"/>
          <w:szCs w:val="28"/>
          <w:lang w:eastAsia="en-US"/>
        </w:rPr>
      </w:pPr>
      <w:r w:rsidRPr="006F3AA9">
        <w:rPr>
          <w:rFonts w:eastAsia="Calibri"/>
          <w:sz w:val="28"/>
          <w:szCs w:val="28"/>
          <w:lang w:eastAsia="en-US"/>
        </w:rPr>
        <w:t>в) Спас муниципаль районы территориясендә КУЭ субъектлары өчен мөлкәт, дәүләт (муниципаль) преференцияләре бирүнең ташламалы шартларын билгеләү;</w:t>
      </w:r>
    </w:p>
    <w:p w:rsidR="006F3AA9" w:rsidRPr="006F3AA9" w:rsidRDefault="006F3AA9" w:rsidP="00284B14">
      <w:pPr>
        <w:spacing w:after="1" w:line="276" w:lineRule="auto"/>
        <w:ind w:firstLine="426"/>
        <w:jc w:val="both"/>
        <w:rPr>
          <w:rFonts w:eastAsia="Calibri"/>
          <w:sz w:val="28"/>
          <w:szCs w:val="28"/>
          <w:lang w:eastAsia="en-US"/>
        </w:rPr>
      </w:pPr>
      <w:r w:rsidRPr="006F3AA9">
        <w:rPr>
          <w:rFonts w:eastAsia="Calibri"/>
          <w:sz w:val="28"/>
          <w:szCs w:val="28"/>
          <w:lang w:eastAsia="en-US"/>
        </w:rPr>
        <w:t>г) КУЭ субъектларына мөлкәти ярдәм күрсәтүне норматив хокукый җайга салу, шул исәптән мондый ярдәм алу тәртибен гадиләштерү;</w:t>
      </w:r>
    </w:p>
    <w:p w:rsidR="006F3AA9" w:rsidRPr="006F3AA9" w:rsidRDefault="006F3AA9" w:rsidP="00284B14">
      <w:pPr>
        <w:spacing w:after="1" w:line="276" w:lineRule="auto"/>
        <w:ind w:firstLine="426"/>
        <w:jc w:val="both"/>
        <w:rPr>
          <w:rFonts w:eastAsia="Calibri"/>
          <w:sz w:val="28"/>
          <w:szCs w:val="28"/>
          <w:lang w:eastAsia="en-US"/>
        </w:rPr>
      </w:pPr>
      <w:r w:rsidRPr="006F3AA9">
        <w:rPr>
          <w:rFonts w:eastAsia="Calibri"/>
          <w:sz w:val="28"/>
          <w:szCs w:val="28"/>
          <w:lang w:eastAsia="en-US"/>
        </w:rPr>
        <w:t>д) КУЭ субъектларына мөлкәти ярдәм күрсәтүне гамәлгә ашыру өчен җаваплы хакимият органнары (җирле үзидарә органнары) эшчәнлегенең нәтиҗәлелеге күрсәткечләрен эшләү;</w:t>
      </w:r>
    </w:p>
    <w:p w:rsidR="006F3AA9" w:rsidRPr="006F3AA9" w:rsidRDefault="006F3AA9" w:rsidP="00284B14">
      <w:pPr>
        <w:spacing w:after="1" w:line="276" w:lineRule="auto"/>
        <w:ind w:firstLine="426"/>
        <w:jc w:val="both"/>
        <w:rPr>
          <w:rFonts w:eastAsia="Calibri"/>
          <w:sz w:val="28"/>
          <w:szCs w:val="28"/>
          <w:lang w:eastAsia="en-US"/>
        </w:rPr>
      </w:pPr>
      <w:r w:rsidRPr="006F3AA9">
        <w:rPr>
          <w:rFonts w:eastAsia="Calibri"/>
          <w:sz w:val="28"/>
          <w:szCs w:val="28"/>
          <w:lang w:eastAsia="en-US"/>
        </w:rPr>
        <w:t>е) милек ярдәме турында КУЭ субъектларына мәгълүмат бирүне тәэмин итү;</w:t>
      </w:r>
    </w:p>
    <w:p w:rsidR="006F3AA9" w:rsidRPr="006F3AA9" w:rsidRDefault="006F3AA9" w:rsidP="00284B14">
      <w:pPr>
        <w:spacing w:after="1" w:line="276" w:lineRule="auto"/>
        <w:ind w:firstLine="426"/>
        <w:jc w:val="both"/>
        <w:rPr>
          <w:rFonts w:eastAsia="Calibri"/>
          <w:sz w:val="28"/>
          <w:szCs w:val="28"/>
          <w:lang w:eastAsia="en-US"/>
        </w:rPr>
      </w:pPr>
      <w:r>
        <w:rPr>
          <w:rFonts w:eastAsia="Calibri"/>
          <w:sz w:val="28"/>
          <w:szCs w:val="28"/>
          <w:lang w:eastAsia="en-US"/>
        </w:rPr>
        <w:t xml:space="preserve">ж) «Интернет» </w:t>
      </w:r>
      <w:r w:rsidRPr="006F3AA9">
        <w:rPr>
          <w:rFonts w:eastAsia="Calibri"/>
          <w:sz w:val="28"/>
          <w:szCs w:val="28"/>
          <w:lang w:eastAsia="en-US"/>
        </w:rPr>
        <w:t>мәгълүмат-телекоммуникация челтәрендә дәүләт (муниципаль) мөлкәтен исәпкә алу, аның турында белешмәләрне урнаштыру һәм актуальләштерү тәртибен камилләштерү;»;</w:t>
      </w:r>
    </w:p>
    <w:p w:rsidR="006F3AA9" w:rsidRPr="006F3AA9" w:rsidRDefault="006F3AA9" w:rsidP="00284B14">
      <w:pPr>
        <w:spacing w:after="1" w:line="276" w:lineRule="auto"/>
        <w:ind w:firstLine="426"/>
        <w:jc w:val="both"/>
        <w:rPr>
          <w:rFonts w:eastAsia="Calibri"/>
          <w:sz w:val="28"/>
          <w:szCs w:val="28"/>
          <w:lang w:eastAsia="en-US"/>
        </w:rPr>
      </w:pPr>
      <w:r>
        <w:rPr>
          <w:rFonts w:eastAsia="Calibri"/>
          <w:sz w:val="28"/>
          <w:szCs w:val="28"/>
          <w:lang w:eastAsia="en-US"/>
        </w:rPr>
        <w:t xml:space="preserve">з) </w:t>
      </w:r>
      <w:r w:rsidRPr="006F3AA9">
        <w:rPr>
          <w:rFonts w:eastAsia="Calibri"/>
          <w:sz w:val="28"/>
          <w:szCs w:val="28"/>
          <w:lang w:eastAsia="en-US"/>
        </w:rPr>
        <w:t>КУЭ субъектларына мөлкәти ярдәм күрсәтү механизмнарын камилләштерүгә, шулай ук мондый ярдәмне киңәйтү өчен гавами-хокукый белемнең мөлкәти потенциалын файдалануга юнәлдерелгән чараларны дәүләт (муниципаль) милке белән идарә итү буенча расланган программаларга кертү.</w:t>
      </w:r>
    </w:p>
    <w:p w:rsidR="006F3AA9" w:rsidRPr="006F3AA9" w:rsidRDefault="006F3AA9" w:rsidP="00284B14">
      <w:pPr>
        <w:spacing w:after="1" w:line="276" w:lineRule="auto"/>
        <w:ind w:firstLine="426"/>
        <w:jc w:val="both"/>
        <w:rPr>
          <w:rFonts w:eastAsia="Calibri"/>
          <w:sz w:val="28"/>
          <w:szCs w:val="28"/>
          <w:lang w:eastAsia="en-US"/>
        </w:rPr>
      </w:pPr>
      <w:r>
        <w:rPr>
          <w:rFonts w:eastAsia="Calibri"/>
          <w:sz w:val="28"/>
          <w:szCs w:val="28"/>
          <w:lang w:eastAsia="en-US"/>
        </w:rPr>
        <w:t xml:space="preserve">2.7. </w:t>
      </w:r>
      <w:r w:rsidRPr="006F3AA9">
        <w:rPr>
          <w:rFonts w:eastAsia="Calibri"/>
          <w:sz w:val="28"/>
          <w:szCs w:val="28"/>
          <w:lang w:eastAsia="en-US"/>
        </w:rPr>
        <w:t>Җирле үзидарә органнарына мәгълүмати һәм консультацион ярдәм күрсәтү, шул исәптән КУЭ субъектларына мөлкәт ярдәме күрсәтү буенча укыту чаралары аша да.</w:t>
      </w:r>
    </w:p>
    <w:p w:rsidR="006F3AA9" w:rsidRPr="006F3AA9" w:rsidRDefault="006F3AA9" w:rsidP="00284B14">
      <w:pPr>
        <w:spacing w:after="1" w:line="276" w:lineRule="auto"/>
        <w:ind w:firstLine="426"/>
        <w:jc w:val="both"/>
        <w:rPr>
          <w:rFonts w:eastAsia="Calibri"/>
          <w:sz w:val="28"/>
          <w:szCs w:val="28"/>
          <w:lang w:eastAsia="en-US"/>
        </w:rPr>
      </w:pPr>
      <w:r>
        <w:rPr>
          <w:rFonts w:eastAsia="Calibri"/>
          <w:sz w:val="28"/>
          <w:szCs w:val="28"/>
          <w:lang w:eastAsia="en-US"/>
        </w:rPr>
        <w:t xml:space="preserve">2.8. </w:t>
      </w:r>
      <w:r w:rsidRPr="006F3AA9">
        <w:rPr>
          <w:rFonts w:eastAsia="Calibri"/>
          <w:sz w:val="28"/>
          <w:szCs w:val="28"/>
          <w:lang w:eastAsia="en-US"/>
        </w:rPr>
        <w:t>КУЭ субъектларына мөлкәти ярдәм күрсәтү мәсьәләләре буенча федераль хакимият органнары, шулай ук «кече һәм урта эшкуарлыкны үстерү буенча федераль корпорация» акционерлык җәмгыяте белән хезмәттәшлек итү.</w:t>
      </w:r>
    </w:p>
    <w:p w:rsidR="005D731B" w:rsidRDefault="006F3AA9" w:rsidP="00284B14">
      <w:pPr>
        <w:spacing w:after="1" w:line="276" w:lineRule="auto"/>
        <w:ind w:firstLine="426"/>
        <w:jc w:val="both"/>
        <w:rPr>
          <w:rFonts w:eastAsia="Calibri"/>
          <w:sz w:val="28"/>
          <w:szCs w:val="28"/>
          <w:lang w:eastAsia="en-US"/>
        </w:rPr>
      </w:pPr>
      <w:r>
        <w:rPr>
          <w:rFonts w:eastAsia="Calibri"/>
          <w:sz w:val="28"/>
          <w:szCs w:val="28"/>
          <w:lang w:eastAsia="en-US"/>
        </w:rPr>
        <w:t xml:space="preserve">2.9. </w:t>
      </w:r>
      <w:r w:rsidRPr="006F3AA9">
        <w:rPr>
          <w:rFonts w:eastAsia="Calibri"/>
          <w:sz w:val="28"/>
          <w:szCs w:val="28"/>
          <w:lang w:eastAsia="en-US"/>
        </w:rPr>
        <w:t>Гамәлдәге региональ һәм муниципаль практиканы анализлау нигезендә КУЭ субъектларына мөлкәти ярдәм күрсәтүне камилләштерүгә юнәлдерелгән инициативаларны күрсәтү һәм аларга ярдәм итү.</w:t>
      </w:r>
    </w:p>
    <w:p w:rsidR="006F3AA9" w:rsidRPr="00D103EA" w:rsidRDefault="006F3AA9" w:rsidP="00284B14">
      <w:pPr>
        <w:spacing w:after="1" w:line="276" w:lineRule="auto"/>
        <w:ind w:firstLine="426"/>
        <w:jc w:val="both"/>
        <w:rPr>
          <w:rFonts w:eastAsia="Calibri"/>
          <w:sz w:val="28"/>
          <w:szCs w:val="28"/>
          <w:lang w:eastAsia="en-US"/>
        </w:rPr>
      </w:pPr>
    </w:p>
    <w:p w:rsidR="005E7DE4" w:rsidRPr="005E7DE4" w:rsidRDefault="005E7DE4" w:rsidP="00284B14">
      <w:pPr>
        <w:spacing w:after="1" w:line="276" w:lineRule="auto"/>
        <w:ind w:firstLine="426"/>
        <w:jc w:val="center"/>
        <w:rPr>
          <w:rFonts w:eastAsia="Calibri"/>
          <w:sz w:val="28"/>
          <w:szCs w:val="28"/>
          <w:lang w:eastAsia="en-US"/>
        </w:rPr>
      </w:pPr>
      <w:r w:rsidRPr="005E7DE4">
        <w:rPr>
          <w:rFonts w:eastAsia="Calibri"/>
          <w:sz w:val="28"/>
          <w:szCs w:val="28"/>
          <w:lang w:eastAsia="en-US"/>
        </w:rPr>
        <w:t>3.  Эшче төркемнең хокуклары</w:t>
      </w:r>
    </w:p>
    <w:p w:rsidR="005E7DE4" w:rsidRPr="005E7DE4" w:rsidRDefault="005E7DE4" w:rsidP="00284B14">
      <w:pPr>
        <w:spacing w:after="1" w:line="276" w:lineRule="auto"/>
        <w:ind w:firstLine="426"/>
        <w:jc w:val="both"/>
        <w:rPr>
          <w:rFonts w:eastAsia="Calibri"/>
          <w:sz w:val="28"/>
          <w:szCs w:val="28"/>
          <w:lang w:eastAsia="en-US"/>
        </w:rPr>
      </w:pPr>
    </w:p>
    <w:p w:rsidR="005E7DE4" w:rsidRPr="005E7DE4" w:rsidRDefault="005E7DE4" w:rsidP="00284B14">
      <w:pPr>
        <w:spacing w:after="1" w:line="276" w:lineRule="auto"/>
        <w:ind w:firstLine="426"/>
        <w:jc w:val="both"/>
        <w:rPr>
          <w:rFonts w:eastAsia="Calibri"/>
          <w:sz w:val="28"/>
          <w:szCs w:val="28"/>
          <w:lang w:eastAsia="en-US"/>
        </w:rPr>
      </w:pPr>
      <w:r w:rsidRPr="005E7DE4">
        <w:rPr>
          <w:rFonts w:eastAsia="Calibri"/>
          <w:sz w:val="28"/>
          <w:szCs w:val="28"/>
          <w:lang w:eastAsia="en-US"/>
        </w:rPr>
        <w:t>Әлеге Нигезләмәнең 2 бүлегендә каралган бурычларны гамәлгә ашыру максатларында, эшче төркем хокуклы:</w:t>
      </w:r>
    </w:p>
    <w:p w:rsidR="005E7DE4" w:rsidRPr="005E7DE4" w:rsidRDefault="005E7DE4" w:rsidP="00284B14">
      <w:pPr>
        <w:spacing w:after="1" w:line="276" w:lineRule="auto"/>
        <w:ind w:firstLine="426"/>
        <w:jc w:val="both"/>
        <w:rPr>
          <w:rFonts w:eastAsia="Calibri"/>
          <w:sz w:val="28"/>
          <w:szCs w:val="28"/>
          <w:lang w:eastAsia="en-US"/>
        </w:rPr>
      </w:pPr>
      <w:r>
        <w:rPr>
          <w:rFonts w:eastAsia="Calibri"/>
          <w:sz w:val="28"/>
          <w:szCs w:val="28"/>
          <w:lang w:eastAsia="en-US"/>
        </w:rPr>
        <w:t xml:space="preserve">3.1. </w:t>
      </w:r>
      <w:r w:rsidRPr="005E7DE4">
        <w:rPr>
          <w:rFonts w:eastAsia="Calibri"/>
          <w:sz w:val="28"/>
          <w:szCs w:val="28"/>
          <w:lang w:eastAsia="en-US"/>
        </w:rPr>
        <w:t>Үз утырышларында мәсьәләләрне эшче төркем компетенциясе нигезендә карарга, тиешле карарлар кабул итәргә.</w:t>
      </w:r>
    </w:p>
    <w:p w:rsidR="005E7DE4" w:rsidRPr="005E7DE4" w:rsidRDefault="005E7DE4" w:rsidP="00284B14">
      <w:pPr>
        <w:spacing w:after="1" w:line="276" w:lineRule="auto"/>
        <w:ind w:firstLine="426"/>
        <w:jc w:val="both"/>
        <w:rPr>
          <w:rFonts w:eastAsia="Calibri"/>
          <w:sz w:val="28"/>
          <w:szCs w:val="28"/>
          <w:lang w:eastAsia="en-US"/>
        </w:rPr>
      </w:pPr>
      <w:r>
        <w:rPr>
          <w:rFonts w:eastAsia="Calibri"/>
          <w:sz w:val="28"/>
          <w:szCs w:val="28"/>
          <w:lang w:eastAsia="en-US"/>
        </w:rPr>
        <w:t xml:space="preserve">3.2. </w:t>
      </w:r>
      <w:r w:rsidRPr="005E7DE4">
        <w:rPr>
          <w:rFonts w:eastAsia="Calibri"/>
          <w:sz w:val="28"/>
          <w:szCs w:val="28"/>
          <w:lang w:eastAsia="en-US"/>
        </w:rPr>
        <w:t>Эшче төркем компетенциясенә кертелгән мәсьәләләр буенча Спас муниципаль районы башкарма хакимият органнарыннан, җирле үзидарә органнарыннан, иҗтимагый берләшмәләрдән, «Спас муниципаль районы» муниципаль берәмлегенең милек һәм җир мөнәсәбәтләре палатасыннан мәгълүмат һәм материаллар соратып алырга.</w:t>
      </w:r>
    </w:p>
    <w:p w:rsidR="005E7DE4" w:rsidRPr="005E7DE4" w:rsidRDefault="005E7DE4" w:rsidP="00284B14">
      <w:pPr>
        <w:spacing w:after="1" w:line="276" w:lineRule="auto"/>
        <w:ind w:firstLine="426"/>
        <w:jc w:val="both"/>
        <w:rPr>
          <w:rFonts w:eastAsia="Calibri"/>
          <w:sz w:val="28"/>
          <w:szCs w:val="28"/>
          <w:lang w:eastAsia="en-US"/>
        </w:rPr>
      </w:pPr>
      <w:r>
        <w:rPr>
          <w:rFonts w:eastAsia="Calibri"/>
          <w:sz w:val="28"/>
          <w:szCs w:val="28"/>
          <w:lang w:eastAsia="en-US"/>
        </w:rPr>
        <w:t xml:space="preserve">3.3. </w:t>
      </w:r>
      <w:r w:rsidRPr="005E7DE4">
        <w:rPr>
          <w:rFonts w:eastAsia="Calibri"/>
          <w:sz w:val="28"/>
          <w:szCs w:val="28"/>
          <w:lang w:eastAsia="en-US"/>
        </w:rPr>
        <w:t>Эшче төркем эшенә башкарма хакимиятнең кызыксынган органнары, җирле үзидарә органнары, КУЭ субъектлары, фәнни, иҗтимагый һәм башка оешмалар, шулай ук башка белгечләр җәлеп итәргә тиеш.</w:t>
      </w:r>
    </w:p>
    <w:p w:rsidR="005E7DE4" w:rsidRPr="005E7DE4" w:rsidRDefault="005E7DE4" w:rsidP="00284B14">
      <w:pPr>
        <w:spacing w:after="1" w:line="276" w:lineRule="auto"/>
        <w:ind w:firstLine="426"/>
        <w:jc w:val="both"/>
        <w:rPr>
          <w:rFonts w:eastAsia="Calibri"/>
          <w:sz w:val="28"/>
          <w:szCs w:val="28"/>
          <w:lang w:eastAsia="en-US"/>
        </w:rPr>
      </w:pPr>
      <w:r>
        <w:rPr>
          <w:rFonts w:eastAsia="Calibri"/>
          <w:sz w:val="28"/>
          <w:szCs w:val="28"/>
          <w:lang w:eastAsia="en-US"/>
        </w:rPr>
        <w:t xml:space="preserve">3.4. </w:t>
      </w:r>
      <w:r w:rsidRPr="005E7DE4">
        <w:rPr>
          <w:rFonts w:eastAsia="Calibri"/>
          <w:sz w:val="28"/>
          <w:szCs w:val="28"/>
          <w:lang w:eastAsia="en-US"/>
        </w:rPr>
        <w:t>Тикшерү үткәрүгә вәкаләтле дәүләт (муниципаль) күчемсез милек объектларын, аларга карата тикшерү уздырырга һәм (яки) өстәмә мәгълүмат бирергә тәкъдим ителә торган күчемсез милек объектлары исемлеген тикшерүне үткәрүгә вәкаләтле органнарга җибәрергә.</w:t>
      </w:r>
    </w:p>
    <w:p w:rsidR="005E7DE4" w:rsidRPr="005E7DE4" w:rsidRDefault="005E7DE4" w:rsidP="00284B14">
      <w:pPr>
        <w:spacing w:after="1" w:line="276" w:lineRule="auto"/>
        <w:ind w:firstLine="426"/>
        <w:jc w:val="both"/>
        <w:rPr>
          <w:rFonts w:eastAsia="Calibri"/>
          <w:sz w:val="28"/>
          <w:szCs w:val="28"/>
          <w:lang w:eastAsia="en-US"/>
        </w:rPr>
      </w:pPr>
      <w:r>
        <w:rPr>
          <w:rFonts w:eastAsia="Calibri"/>
          <w:sz w:val="28"/>
          <w:szCs w:val="28"/>
          <w:lang w:eastAsia="en-US"/>
        </w:rPr>
        <w:t xml:space="preserve">3.5. </w:t>
      </w:r>
      <w:r w:rsidRPr="005E7DE4">
        <w:rPr>
          <w:rFonts w:eastAsia="Calibri"/>
          <w:sz w:val="28"/>
          <w:szCs w:val="28"/>
          <w:lang w:eastAsia="en-US"/>
        </w:rPr>
        <w:t>Эшче төркем карары буенча дәүләт (муниципаль) күчемсез милек объектларын тикшерүне үткәрүгә вәкаләтле орган ризалыгы белән, әлеге Нигезләмәнең 3.4 пунктында күрсәтелгән исемлек нигезендә, Спас муниципаль районы территориясендә күчемсез милек объектларын, шул исәптән җир кишәрлекләрен, тикшерү үткәрүдә билгеләнә торган вәкилләр аша катнашырга.</w:t>
      </w:r>
    </w:p>
    <w:p w:rsidR="005D731B" w:rsidRDefault="005E7DE4" w:rsidP="00284B14">
      <w:pPr>
        <w:spacing w:after="1" w:line="276" w:lineRule="auto"/>
        <w:ind w:firstLine="426"/>
        <w:jc w:val="both"/>
        <w:rPr>
          <w:rFonts w:eastAsia="Calibri"/>
          <w:sz w:val="28"/>
          <w:szCs w:val="28"/>
          <w:lang w:eastAsia="en-US"/>
        </w:rPr>
      </w:pPr>
      <w:r>
        <w:rPr>
          <w:rFonts w:eastAsia="Calibri"/>
          <w:sz w:val="28"/>
          <w:szCs w:val="28"/>
          <w:lang w:eastAsia="en-US"/>
        </w:rPr>
        <w:t xml:space="preserve">3.6. </w:t>
      </w:r>
      <w:r w:rsidRPr="005E7DE4">
        <w:rPr>
          <w:rFonts w:eastAsia="Calibri"/>
          <w:sz w:val="28"/>
          <w:szCs w:val="28"/>
          <w:lang w:eastAsia="en-US"/>
        </w:rPr>
        <w:t>Эшче төркем компетенциясенә кертелгән мәсьәләләр буенча Спас муниципаль районы башкарма хакимият органнарына, җирле үзидарә органнарына, «Спас муниципаль районы» муниципаль берәмлегенең милек һәм җир мөнәсәбәтләре палатасына тәкъдимнәр бирергә.</w:t>
      </w:r>
    </w:p>
    <w:p w:rsidR="005E7DE4" w:rsidRPr="00D103EA" w:rsidRDefault="005E7DE4" w:rsidP="00284B14">
      <w:pPr>
        <w:spacing w:after="1" w:line="276" w:lineRule="auto"/>
        <w:ind w:firstLine="426"/>
        <w:jc w:val="both"/>
        <w:rPr>
          <w:rFonts w:eastAsia="Calibri"/>
          <w:sz w:val="28"/>
          <w:szCs w:val="28"/>
          <w:lang w:eastAsia="en-US"/>
        </w:rPr>
      </w:pPr>
    </w:p>
    <w:p w:rsidR="005D731B" w:rsidRPr="005B4B70" w:rsidRDefault="005B4B70" w:rsidP="00284B14">
      <w:pPr>
        <w:pStyle w:val="a4"/>
        <w:numPr>
          <w:ilvl w:val="0"/>
          <w:numId w:val="14"/>
        </w:numPr>
        <w:spacing w:after="1" w:line="276" w:lineRule="auto"/>
        <w:jc w:val="center"/>
        <w:outlineLvl w:val="1"/>
        <w:rPr>
          <w:sz w:val="28"/>
          <w:szCs w:val="28"/>
        </w:rPr>
      </w:pPr>
      <w:r w:rsidRPr="005B4B70">
        <w:rPr>
          <w:sz w:val="28"/>
          <w:szCs w:val="28"/>
        </w:rPr>
        <w:t>Эш төркеменең эшчәнлек тәртибе</w:t>
      </w:r>
    </w:p>
    <w:p w:rsidR="005B4B70" w:rsidRPr="005B4B70" w:rsidRDefault="005B4B70" w:rsidP="00284B14">
      <w:pPr>
        <w:pStyle w:val="a4"/>
        <w:spacing w:after="1" w:line="276" w:lineRule="auto"/>
        <w:ind w:left="1155"/>
        <w:outlineLvl w:val="1"/>
        <w:rPr>
          <w:rFonts w:eastAsia="Calibri"/>
          <w:sz w:val="28"/>
          <w:szCs w:val="28"/>
          <w:lang w:eastAsia="en-US"/>
        </w:rPr>
      </w:pPr>
    </w:p>
    <w:p w:rsidR="00B5419B" w:rsidRPr="00B5419B" w:rsidRDefault="00187377" w:rsidP="00284B14">
      <w:pPr>
        <w:autoSpaceDE w:val="0"/>
        <w:autoSpaceDN w:val="0"/>
        <w:adjustRightInd w:val="0"/>
        <w:spacing w:line="276" w:lineRule="auto"/>
        <w:ind w:firstLine="426"/>
        <w:jc w:val="both"/>
        <w:rPr>
          <w:rFonts w:eastAsia="Calibri"/>
          <w:sz w:val="28"/>
          <w:szCs w:val="28"/>
          <w:lang w:eastAsia="en-US"/>
        </w:rPr>
      </w:pPr>
      <w:r>
        <w:rPr>
          <w:rFonts w:eastAsia="Calibri"/>
          <w:sz w:val="28"/>
          <w:szCs w:val="28"/>
          <w:lang w:eastAsia="en-US"/>
        </w:rPr>
        <w:t xml:space="preserve">4.1. </w:t>
      </w:r>
      <w:r w:rsidR="00B5419B" w:rsidRPr="00B5419B">
        <w:rPr>
          <w:rFonts w:eastAsia="Calibri"/>
          <w:sz w:val="28"/>
          <w:szCs w:val="28"/>
          <w:lang w:eastAsia="en-US"/>
        </w:rPr>
        <w:t>Эшче төркем эшче төркем Рәисеннән, эшче төркем рәисе урынбасарыннан, эшче төркем секретаре һәм эшче төркем әгъзаларыннан тора.</w:t>
      </w:r>
    </w:p>
    <w:p w:rsidR="00B5419B" w:rsidRPr="00B5419B" w:rsidRDefault="00187377" w:rsidP="00284B14">
      <w:pPr>
        <w:autoSpaceDE w:val="0"/>
        <w:autoSpaceDN w:val="0"/>
        <w:adjustRightInd w:val="0"/>
        <w:spacing w:line="276" w:lineRule="auto"/>
        <w:ind w:firstLine="426"/>
        <w:jc w:val="both"/>
        <w:rPr>
          <w:rFonts w:eastAsia="Calibri"/>
          <w:sz w:val="28"/>
          <w:szCs w:val="28"/>
          <w:lang w:eastAsia="en-US"/>
        </w:rPr>
      </w:pPr>
      <w:r>
        <w:rPr>
          <w:rFonts w:eastAsia="Calibri"/>
          <w:sz w:val="28"/>
          <w:szCs w:val="28"/>
          <w:lang w:eastAsia="en-US"/>
        </w:rPr>
        <w:t xml:space="preserve">4.2. </w:t>
      </w:r>
      <w:r w:rsidR="00B5419B" w:rsidRPr="00B5419B">
        <w:rPr>
          <w:rFonts w:eastAsia="Calibri"/>
          <w:sz w:val="28"/>
          <w:szCs w:val="28"/>
          <w:lang w:eastAsia="en-US"/>
        </w:rPr>
        <w:t>Эшче төркем утырышларында чакырылган затлар, шул исәптән КУЭ субъектлары вәкилләре, киңәш бирү тавышы хокукы белән катнаша ала.</w:t>
      </w:r>
    </w:p>
    <w:p w:rsidR="00B5419B" w:rsidRPr="00B5419B" w:rsidRDefault="00187377" w:rsidP="00284B14">
      <w:pPr>
        <w:autoSpaceDE w:val="0"/>
        <w:autoSpaceDN w:val="0"/>
        <w:adjustRightInd w:val="0"/>
        <w:spacing w:line="276" w:lineRule="auto"/>
        <w:ind w:firstLine="426"/>
        <w:jc w:val="both"/>
        <w:rPr>
          <w:rFonts w:eastAsia="Calibri"/>
          <w:sz w:val="28"/>
          <w:szCs w:val="28"/>
          <w:lang w:eastAsia="en-US"/>
        </w:rPr>
      </w:pPr>
      <w:r>
        <w:rPr>
          <w:rFonts w:eastAsia="Calibri"/>
          <w:sz w:val="28"/>
          <w:szCs w:val="28"/>
          <w:lang w:eastAsia="en-US"/>
        </w:rPr>
        <w:t xml:space="preserve">4.3. </w:t>
      </w:r>
      <w:r w:rsidR="00B5419B" w:rsidRPr="00B5419B">
        <w:rPr>
          <w:rFonts w:eastAsia="Calibri"/>
          <w:sz w:val="28"/>
          <w:szCs w:val="28"/>
          <w:lang w:eastAsia="en-US"/>
        </w:rPr>
        <w:t xml:space="preserve">Эшче төркем утырышлары кирәк булган саен көндезге формада үткәрелә. </w:t>
      </w:r>
    </w:p>
    <w:p w:rsidR="00B5419B" w:rsidRPr="00B5419B" w:rsidRDefault="00187377" w:rsidP="00284B14">
      <w:pPr>
        <w:autoSpaceDE w:val="0"/>
        <w:autoSpaceDN w:val="0"/>
        <w:adjustRightInd w:val="0"/>
        <w:spacing w:line="276" w:lineRule="auto"/>
        <w:ind w:firstLine="426"/>
        <w:jc w:val="both"/>
        <w:rPr>
          <w:rFonts w:eastAsia="Calibri"/>
          <w:sz w:val="28"/>
          <w:szCs w:val="28"/>
          <w:lang w:eastAsia="en-US"/>
        </w:rPr>
      </w:pPr>
      <w:r>
        <w:rPr>
          <w:rFonts w:eastAsia="Calibri"/>
          <w:sz w:val="28"/>
          <w:szCs w:val="28"/>
          <w:lang w:eastAsia="en-US"/>
        </w:rPr>
        <w:t xml:space="preserve">4.4. </w:t>
      </w:r>
      <w:r w:rsidR="00B5419B" w:rsidRPr="00B5419B">
        <w:rPr>
          <w:rFonts w:eastAsia="Calibri"/>
          <w:sz w:val="28"/>
          <w:szCs w:val="28"/>
          <w:lang w:eastAsia="en-US"/>
        </w:rPr>
        <w:t xml:space="preserve">Эшче төркем утырышының көн тәртибе, утырышның көн тәртибе, утырышны үткәрү вакыты, урыны һәм эшче төркем утырышының көн тәртибе мәсьәләләре буенча материаллар күрсәтелгән, эшче төркем секретаре тарафыннан утырыш үткәрелгән көнгә кадәр 2 эш көненнән дә соңга калмыйча җибәрелә. </w:t>
      </w:r>
    </w:p>
    <w:p w:rsidR="00B5419B" w:rsidRDefault="00187377" w:rsidP="00284B14">
      <w:pPr>
        <w:autoSpaceDE w:val="0"/>
        <w:autoSpaceDN w:val="0"/>
        <w:adjustRightInd w:val="0"/>
        <w:spacing w:line="276" w:lineRule="auto"/>
        <w:ind w:firstLine="426"/>
        <w:jc w:val="both"/>
        <w:rPr>
          <w:rFonts w:eastAsia="Calibri"/>
          <w:sz w:val="28"/>
          <w:szCs w:val="28"/>
          <w:lang w:eastAsia="en-US"/>
        </w:rPr>
      </w:pPr>
      <w:r>
        <w:rPr>
          <w:rFonts w:eastAsia="Calibri"/>
          <w:sz w:val="28"/>
          <w:szCs w:val="28"/>
          <w:lang w:eastAsia="en-US"/>
        </w:rPr>
        <w:t xml:space="preserve">4.5. </w:t>
      </w:r>
      <w:r w:rsidR="00B5419B" w:rsidRPr="00B5419B">
        <w:rPr>
          <w:rFonts w:eastAsia="Calibri"/>
          <w:sz w:val="28"/>
          <w:szCs w:val="28"/>
          <w:lang w:eastAsia="en-US"/>
        </w:rPr>
        <w:t>Эшче төркем утырышларын эшче төркем рәисе яисә аның кушуы буенча эшче төркем рәисе урынбасары үткәрә.</w:t>
      </w:r>
    </w:p>
    <w:p w:rsidR="00187377" w:rsidRPr="00187377" w:rsidRDefault="00187377" w:rsidP="00284B14">
      <w:pPr>
        <w:autoSpaceDE w:val="0"/>
        <w:autoSpaceDN w:val="0"/>
        <w:adjustRightInd w:val="0"/>
        <w:spacing w:line="276" w:lineRule="auto"/>
        <w:ind w:firstLine="426"/>
        <w:jc w:val="both"/>
        <w:rPr>
          <w:rFonts w:eastAsia="Calibri"/>
          <w:sz w:val="28"/>
          <w:szCs w:val="28"/>
          <w:lang w:eastAsia="en-US"/>
        </w:rPr>
      </w:pPr>
      <w:r>
        <w:rPr>
          <w:rFonts w:eastAsia="Calibri"/>
          <w:sz w:val="28"/>
          <w:szCs w:val="28"/>
          <w:lang w:eastAsia="en-US"/>
        </w:rPr>
        <w:t xml:space="preserve">4.6. </w:t>
      </w:r>
      <w:r w:rsidRPr="00187377">
        <w:rPr>
          <w:rFonts w:eastAsia="Calibri"/>
          <w:sz w:val="28"/>
          <w:szCs w:val="28"/>
          <w:lang w:eastAsia="en-US"/>
        </w:rPr>
        <w:t>Эшче төркем рәисе:</w:t>
      </w:r>
    </w:p>
    <w:p w:rsidR="00187377" w:rsidRPr="00187377" w:rsidRDefault="00187377" w:rsidP="00284B14">
      <w:pPr>
        <w:autoSpaceDE w:val="0"/>
        <w:autoSpaceDN w:val="0"/>
        <w:adjustRightInd w:val="0"/>
        <w:spacing w:line="276" w:lineRule="auto"/>
        <w:ind w:firstLine="426"/>
        <w:jc w:val="both"/>
        <w:rPr>
          <w:rFonts w:eastAsia="Calibri"/>
          <w:sz w:val="28"/>
          <w:szCs w:val="28"/>
          <w:lang w:eastAsia="en-US"/>
        </w:rPr>
      </w:pPr>
      <w:r>
        <w:rPr>
          <w:rFonts w:eastAsia="Calibri"/>
          <w:sz w:val="28"/>
          <w:szCs w:val="28"/>
          <w:lang w:eastAsia="en-US"/>
        </w:rPr>
        <w:t xml:space="preserve">- </w:t>
      </w:r>
      <w:r w:rsidRPr="00187377">
        <w:rPr>
          <w:rFonts w:eastAsia="Calibri"/>
          <w:sz w:val="28"/>
          <w:szCs w:val="28"/>
          <w:lang w:eastAsia="en-US"/>
        </w:rPr>
        <w:t>эшче төркем эшчәнлеген оештыра;</w:t>
      </w:r>
    </w:p>
    <w:p w:rsidR="00187377" w:rsidRPr="00187377" w:rsidRDefault="00187377" w:rsidP="00284B14">
      <w:pPr>
        <w:autoSpaceDE w:val="0"/>
        <w:autoSpaceDN w:val="0"/>
        <w:adjustRightInd w:val="0"/>
        <w:spacing w:line="276" w:lineRule="auto"/>
        <w:ind w:firstLine="426"/>
        <w:jc w:val="both"/>
        <w:rPr>
          <w:rFonts w:eastAsia="Calibri"/>
          <w:sz w:val="28"/>
          <w:szCs w:val="28"/>
          <w:lang w:eastAsia="en-US"/>
        </w:rPr>
      </w:pPr>
      <w:r>
        <w:rPr>
          <w:rFonts w:eastAsia="Calibri"/>
          <w:sz w:val="28"/>
          <w:szCs w:val="28"/>
          <w:lang w:eastAsia="en-US"/>
        </w:rPr>
        <w:t xml:space="preserve">- </w:t>
      </w:r>
      <w:r w:rsidRPr="00187377">
        <w:rPr>
          <w:rFonts w:eastAsia="Calibri"/>
          <w:sz w:val="28"/>
          <w:szCs w:val="28"/>
          <w:lang w:eastAsia="en-US"/>
        </w:rPr>
        <w:t>эшче төркем утырышын үткәрү вакыты һәм урыны турында Карар кабул итә;</w:t>
      </w:r>
    </w:p>
    <w:p w:rsidR="00187377" w:rsidRPr="00187377" w:rsidRDefault="00187377" w:rsidP="00284B14">
      <w:pPr>
        <w:autoSpaceDE w:val="0"/>
        <w:autoSpaceDN w:val="0"/>
        <w:adjustRightInd w:val="0"/>
        <w:spacing w:line="276" w:lineRule="auto"/>
        <w:jc w:val="both"/>
        <w:rPr>
          <w:rFonts w:eastAsia="Calibri"/>
          <w:sz w:val="28"/>
          <w:szCs w:val="28"/>
          <w:lang w:eastAsia="en-US"/>
        </w:rPr>
      </w:pPr>
      <w:r>
        <w:rPr>
          <w:rFonts w:eastAsia="Calibri"/>
          <w:sz w:val="28"/>
          <w:szCs w:val="28"/>
          <w:lang w:eastAsia="en-US"/>
        </w:rPr>
        <w:t xml:space="preserve">      - </w:t>
      </w:r>
      <w:r w:rsidRPr="00187377">
        <w:rPr>
          <w:rFonts w:eastAsia="Calibri"/>
          <w:sz w:val="28"/>
          <w:szCs w:val="28"/>
          <w:lang w:eastAsia="en-US"/>
        </w:rPr>
        <w:t xml:space="preserve"> эшче төркем утырышының көн тәртибен һәм аның эш тәртибен раслый;</w:t>
      </w:r>
    </w:p>
    <w:p w:rsidR="00187377" w:rsidRPr="00187377" w:rsidRDefault="00187377" w:rsidP="00284B14">
      <w:pPr>
        <w:autoSpaceDE w:val="0"/>
        <w:autoSpaceDN w:val="0"/>
        <w:adjustRightInd w:val="0"/>
        <w:spacing w:line="276" w:lineRule="auto"/>
        <w:ind w:firstLine="426"/>
        <w:jc w:val="both"/>
        <w:rPr>
          <w:rFonts w:eastAsia="Calibri"/>
          <w:sz w:val="28"/>
          <w:szCs w:val="28"/>
          <w:lang w:eastAsia="en-US"/>
        </w:rPr>
      </w:pPr>
      <w:r>
        <w:rPr>
          <w:rFonts w:eastAsia="Calibri"/>
          <w:sz w:val="28"/>
          <w:szCs w:val="28"/>
          <w:lang w:eastAsia="en-US"/>
        </w:rPr>
        <w:t xml:space="preserve">- </w:t>
      </w:r>
      <w:r w:rsidRPr="00187377">
        <w:rPr>
          <w:rFonts w:eastAsia="Calibri"/>
          <w:sz w:val="28"/>
          <w:szCs w:val="28"/>
          <w:lang w:eastAsia="en-US"/>
        </w:rPr>
        <w:t>эшче төркем утырышларын алып бара;</w:t>
      </w:r>
    </w:p>
    <w:p w:rsidR="00187377" w:rsidRPr="00187377" w:rsidRDefault="00187377" w:rsidP="00284B14">
      <w:pPr>
        <w:autoSpaceDE w:val="0"/>
        <w:autoSpaceDN w:val="0"/>
        <w:adjustRightInd w:val="0"/>
        <w:spacing w:line="276" w:lineRule="auto"/>
        <w:ind w:firstLine="426"/>
        <w:jc w:val="both"/>
        <w:rPr>
          <w:rFonts w:eastAsia="Calibri"/>
          <w:sz w:val="28"/>
          <w:szCs w:val="28"/>
          <w:lang w:eastAsia="en-US"/>
        </w:rPr>
      </w:pPr>
      <w:r>
        <w:rPr>
          <w:rFonts w:eastAsia="Calibri"/>
          <w:sz w:val="28"/>
          <w:szCs w:val="28"/>
          <w:lang w:eastAsia="en-US"/>
        </w:rPr>
        <w:t xml:space="preserve">- </w:t>
      </w:r>
      <w:r w:rsidRPr="00187377">
        <w:rPr>
          <w:rFonts w:eastAsia="Calibri"/>
          <w:sz w:val="28"/>
          <w:szCs w:val="28"/>
          <w:lang w:eastAsia="en-US"/>
        </w:rPr>
        <w:t>эшче төркем утырышында мәсьәләләрне карау тәртибен билгели;</w:t>
      </w:r>
    </w:p>
    <w:p w:rsidR="00187377" w:rsidRPr="00187377" w:rsidRDefault="00187377" w:rsidP="00284B14">
      <w:pPr>
        <w:autoSpaceDE w:val="0"/>
        <w:autoSpaceDN w:val="0"/>
        <w:adjustRightInd w:val="0"/>
        <w:spacing w:line="276" w:lineRule="auto"/>
        <w:ind w:firstLine="426"/>
        <w:jc w:val="both"/>
        <w:rPr>
          <w:rFonts w:eastAsia="Calibri"/>
          <w:sz w:val="28"/>
          <w:szCs w:val="28"/>
          <w:lang w:eastAsia="en-US"/>
        </w:rPr>
      </w:pPr>
      <w:r>
        <w:rPr>
          <w:rFonts w:eastAsia="Calibri"/>
          <w:sz w:val="28"/>
          <w:szCs w:val="28"/>
          <w:lang w:eastAsia="en-US"/>
        </w:rPr>
        <w:t xml:space="preserve">- </w:t>
      </w:r>
      <w:r w:rsidRPr="00187377">
        <w:rPr>
          <w:rFonts w:eastAsia="Calibri"/>
          <w:sz w:val="28"/>
          <w:szCs w:val="28"/>
          <w:lang w:eastAsia="en-US"/>
        </w:rPr>
        <w:t>эшче төркем эшчәнлеге барышында барлыкка килә торган оператив мәсьәләләр буенча карар кабул итә;</w:t>
      </w:r>
    </w:p>
    <w:p w:rsidR="00187377" w:rsidRPr="00187377" w:rsidRDefault="000C537B" w:rsidP="00284B14">
      <w:pPr>
        <w:autoSpaceDE w:val="0"/>
        <w:autoSpaceDN w:val="0"/>
        <w:adjustRightInd w:val="0"/>
        <w:spacing w:line="276" w:lineRule="auto"/>
        <w:ind w:firstLine="426"/>
        <w:jc w:val="both"/>
        <w:rPr>
          <w:rFonts w:eastAsia="Calibri"/>
          <w:sz w:val="28"/>
          <w:szCs w:val="28"/>
          <w:lang w:eastAsia="en-US"/>
        </w:rPr>
      </w:pPr>
      <w:r>
        <w:rPr>
          <w:rFonts w:eastAsia="Calibri"/>
          <w:sz w:val="28"/>
          <w:szCs w:val="28"/>
          <w:lang w:eastAsia="en-US"/>
        </w:rPr>
        <w:t xml:space="preserve">- </w:t>
      </w:r>
      <w:r w:rsidR="00187377" w:rsidRPr="00187377">
        <w:rPr>
          <w:rFonts w:eastAsia="Calibri"/>
          <w:sz w:val="28"/>
          <w:szCs w:val="28"/>
          <w:lang w:eastAsia="en-US"/>
        </w:rPr>
        <w:t xml:space="preserve">эшче төркем утырышлары беркетмәләренә кул куя </w:t>
      </w:r>
    </w:p>
    <w:p w:rsidR="00187377" w:rsidRPr="00187377" w:rsidRDefault="00D72832" w:rsidP="00284B14">
      <w:pPr>
        <w:autoSpaceDE w:val="0"/>
        <w:autoSpaceDN w:val="0"/>
        <w:adjustRightInd w:val="0"/>
        <w:spacing w:line="276" w:lineRule="auto"/>
        <w:ind w:firstLine="426"/>
        <w:jc w:val="both"/>
        <w:rPr>
          <w:rFonts w:eastAsia="Calibri"/>
          <w:sz w:val="28"/>
          <w:szCs w:val="28"/>
          <w:lang w:eastAsia="en-US"/>
        </w:rPr>
      </w:pPr>
      <w:r>
        <w:rPr>
          <w:rFonts w:eastAsia="Calibri"/>
          <w:sz w:val="28"/>
          <w:szCs w:val="28"/>
          <w:lang w:eastAsia="en-US"/>
        </w:rPr>
        <w:t xml:space="preserve"> 4.7. </w:t>
      </w:r>
      <w:r w:rsidR="00187377" w:rsidRPr="00187377">
        <w:rPr>
          <w:rFonts w:eastAsia="Calibri"/>
          <w:sz w:val="28"/>
          <w:szCs w:val="28"/>
          <w:lang w:eastAsia="en-US"/>
        </w:rPr>
        <w:t>Эшче төркем секретаре:</w:t>
      </w:r>
    </w:p>
    <w:p w:rsidR="00187377" w:rsidRPr="00187377" w:rsidRDefault="000A2C19" w:rsidP="00284B14">
      <w:pPr>
        <w:autoSpaceDE w:val="0"/>
        <w:autoSpaceDN w:val="0"/>
        <w:adjustRightInd w:val="0"/>
        <w:spacing w:line="276" w:lineRule="auto"/>
        <w:ind w:firstLine="426"/>
        <w:jc w:val="both"/>
        <w:rPr>
          <w:rFonts w:eastAsia="Calibri"/>
          <w:sz w:val="28"/>
          <w:szCs w:val="28"/>
          <w:lang w:eastAsia="en-US"/>
        </w:rPr>
      </w:pPr>
      <w:r>
        <w:rPr>
          <w:rFonts w:eastAsia="Calibri"/>
          <w:sz w:val="28"/>
          <w:szCs w:val="28"/>
          <w:lang w:eastAsia="en-US"/>
        </w:rPr>
        <w:t xml:space="preserve">- </w:t>
      </w:r>
      <w:r w:rsidR="00187377" w:rsidRPr="00187377">
        <w:rPr>
          <w:rFonts w:eastAsia="Calibri"/>
          <w:sz w:val="28"/>
          <w:szCs w:val="28"/>
          <w:lang w:eastAsia="en-US"/>
        </w:rPr>
        <w:t>эшче төркем утырышына әзерлек белән бәйле оештыру чараларын гамәлгә ашыра;</w:t>
      </w:r>
    </w:p>
    <w:p w:rsidR="00187377" w:rsidRPr="00187377" w:rsidRDefault="000A2C19" w:rsidP="00284B14">
      <w:pPr>
        <w:autoSpaceDE w:val="0"/>
        <w:autoSpaceDN w:val="0"/>
        <w:adjustRightInd w:val="0"/>
        <w:spacing w:line="276" w:lineRule="auto"/>
        <w:ind w:firstLine="426"/>
        <w:jc w:val="both"/>
        <w:rPr>
          <w:rFonts w:eastAsia="Calibri"/>
          <w:sz w:val="28"/>
          <w:szCs w:val="28"/>
          <w:lang w:eastAsia="en-US"/>
        </w:rPr>
      </w:pPr>
      <w:r>
        <w:rPr>
          <w:rFonts w:eastAsia="Calibri"/>
          <w:sz w:val="28"/>
          <w:szCs w:val="28"/>
          <w:lang w:eastAsia="en-US"/>
        </w:rPr>
        <w:t xml:space="preserve">- </w:t>
      </w:r>
      <w:r w:rsidR="00187377" w:rsidRPr="00187377">
        <w:rPr>
          <w:rFonts w:eastAsia="Calibri"/>
          <w:sz w:val="28"/>
          <w:szCs w:val="28"/>
          <w:lang w:eastAsia="en-US"/>
        </w:rPr>
        <w:t>эшче төркем әгъзалары игътибарына эшче төркем утырышының көн тәртибен җиткерә;</w:t>
      </w:r>
    </w:p>
    <w:p w:rsidR="00187377" w:rsidRPr="00187377" w:rsidRDefault="000A2C19" w:rsidP="00284B14">
      <w:pPr>
        <w:autoSpaceDE w:val="0"/>
        <w:autoSpaceDN w:val="0"/>
        <w:adjustRightInd w:val="0"/>
        <w:spacing w:line="276" w:lineRule="auto"/>
        <w:ind w:firstLine="426"/>
        <w:jc w:val="both"/>
        <w:rPr>
          <w:rFonts w:eastAsia="Calibri"/>
          <w:sz w:val="28"/>
          <w:szCs w:val="28"/>
          <w:lang w:eastAsia="en-US"/>
        </w:rPr>
      </w:pPr>
      <w:r>
        <w:rPr>
          <w:rFonts w:eastAsia="Calibri"/>
          <w:sz w:val="28"/>
          <w:szCs w:val="28"/>
          <w:lang w:eastAsia="en-US"/>
        </w:rPr>
        <w:t xml:space="preserve">- </w:t>
      </w:r>
      <w:r w:rsidR="00187377" w:rsidRPr="00187377">
        <w:rPr>
          <w:rFonts w:eastAsia="Calibri"/>
          <w:sz w:val="28"/>
          <w:szCs w:val="28"/>
          <w:lang w:eastAsia="en-US"/>
        </w:rPr>
        <w:t>эшче төркем әгъзаларына утырышлар үткәрү вакыты һәм урыны турында хәбәр итә;</w:t>
      </w:r>
    </w:p>
    <w:p w:rsidR="00187377" w:rsidRPr="00187377" w:rsidRDefault="000A2C19" w:rsidP="00284B14">
      <w:pPr>
        <w:autoSpaceDE w:val="0"/>
        <w:autoSpaceDN w:val="0"/>
        <w:adjustRightInd w:val="0"/>
        <w:spacing w:line="276" w:lineRule="auto"/>
        <w:ind w:firstLine="426"/>
        <w:jc w:val="both"/>
        <w:rPr>
          <w:rFonts w:eastAsia="Calibri"/>
          <w:sz w:val="28"/>
          <w:szCs w:val="28"/>
          <w:lang w:eastAsia="en-US"/>
        </w:rPr>
      </w:pPr>
      <w:r>
        <w:rPr>
          <w:rFonts w:eastAsia="Calibri"/>
          <w:sz w:val="28"/>
          <w:szCs w:val="28"/>
          <w:lang w:eastAsia="en-US"/>
        </w:rPr>
        <w:t xml:space="preserve">- </w:t>
      </w:r>
      <w:r w:rsidR="00187377" w:rsidRPr="00187377">
        <w:rPr>
          <w:rFonts w:eastAsia="Calibri"/>
          <w:sz w:val="28"/>
          <w:szCs w:val="28"/>
          <w:lang w:eastAsia="en-US"/>
        </w:rPr>
        <w:t>эшче төркем утырышлары беркетмәләрен рәсмиләштерә;</w:t>
      </w:r>
    </w:p>
    <w:p w:rsidR="00187377" w:rsidRPr="00187377" w:rsidRDefault="000A2C19" w:rsidP="00284B14">
      <w:pPr>
        <w:autoSpaceDE w:val="0"/>
        <w:autoSpaceDN w:val="0"/>
        <w:adjustRightInd w:val="0"/>
        <w:spacing w:line="276" w:lineRule="auto"/>
        <w:ind w:firstLine="426"/>
        <w:jc w:val="both"/>
        <w:rPr>
          <w:rFonts w:eastAsia="Calibri"/>
          <w:sz w:val="28"/>
          <w:szCs w:val="28"/>
          <w:lang w:eastAsia="en-US"/>
        </w:rPr>
      </w:pPr>
      <w:r>
        <w:rPr>
          <w:rFonts w:eastAsia="Calibri"/>
          <w:sz w:val="28"/>
          <w:szCs w:val="28"/>
          <w:lang w:eastAsia="en-US"/>
        </w:rPr>
        <w:t xml:space="preserve">- </w:t>
      </w:r>
      <w:r w:rsidR="00187377" w:rsidRPr="00187377">
        <w:rPr>
          <w:rFonts w:eastAsia="Calibri"/>
          <w:sz w:val="28"/>
          <w:szCs w:val="28"/>
          <w:lang w:eastAsia="en-US"/>
        </w:rPr>
        <w:t>эшче төркем эшен алып бара;</w:t>
      </w:r>
    </w:p>
    <w:p w:rsidR="00187377" w:rsidRPr="00187377" w:rsidRDefault="000A2C19" w:rsidP="00284B14">
      <w:pPr>
        <w:autoSpaceDE w:val="0"/>
        <w:autoSpaceDN w:val="0"/>
        <w:adjustRightInd w:val="0"/>
        <w:spacing w:line="276" w:lineRule="auto"/>
        <w:ind w:firstLine="426"/>
        <w:jc w:val="both"/>
        <w:rPr>
          <w:rFonts w:eastAsia="Calibri"/>
          <w:sz w:val="28"/>
          <w:szCs w:val="28"/>
          <w:lang w:eastAsia="en-US"/>
        </w:rPr>
      </w:pPr>
      <w:r>
        <w:rPr>
          <w:rFonts w:eastAsia="Calibri"/>
          <w:sz w:val="28"/>
          <w:szCs w:val="28"/>
          <w:lang w:eastAsia="en-US"/>
        </w:rPr>
        <w:t xml:space="preserve">- </w:t>
      </w:r>
      <w:r w:rsidR="00187377" w:rsidRPr="00187377">
        <w:rPr>
          <w:rFonts w:eastAsia="Calibri"/>
          <w:sz w:val="28"/>
          <w:szCs w:val="28"/>
          <w:lang w:eastAsia="en-US"/>
        </w:rPr>
        <w:t xml:space="preserve">эшче төркем утырышларына материаллар, шулай ук аның карарлары проектларын әзерләүне оештыра. </w:t>
      </w:r>
    </w:p>
    <w:p w:rsidR="00187377" w:rsidRPr="00187377" w:rsidRDefault="000A2C19" w:rsidP="00284B14">
      <w:pPr>
        <w:autoSpaceDE w:val="0"/>
        <w:autoSpaceDN w:val="0"/>
        <w:adjustRightInd w:val="0"/>
        <w:spacing w:line="276" w:lineRule="auto"/>
        <w:ind w:firstLine="426"/>
        <w:jc w:val="both"/>
        <w:rPr>
          <w:rFonts w:eastAsia="Calibri"/>
          <w:sz w:val="28"/>
          <w:szCs w:val="28"/>
          <w:lang w:eastAsia="en-US"/>
        </w:rPr>
      </w:pPr>
      <w:r>
        <w:rPr>
          <w:rFonts w:eastAsia="Calibri"/>
          <w:sz w:val="28"/>
          <w:szCs w:val="28"/>
          <w:lang w:eastAsia="en-US"/>
        </w:rPr>
        <w:t xml:space="preserve">4.8. </w:t>
      </w:r>
      <w:r w:rsidR="00187377" w:rsidRPr="00187377">
        <w:rPr>
          <w:rFonts w:eastAsia="Calibri"/>
          <w:sz w:val="28"/>
          <w:szCs w:val="28"/>
          <w:lang w:eastAsia="en-US"/>
        </w:rPr>
        <w:t xml:space="preserve">Эшче төркем әгъзалары: </w:t>
      </w:r>
    </w:p>
    <w:p w:rsidR="00187377" w:rsidRPr="00187377" w:rsidRDefault="007878AD" w:rsidP="00284B14">
      <w:pPr>
        <w:autoSpaceDE w:val="0"/>
        <w:autoSpaceDN w:val="0"/>
        <w:adjustRightInd w:val="0"/>
        <w:spacing w:line="276" w:lineRule="auto"/>
        <w:ind w:firstLine="426"/>
        <w:jc w:val="both"/>
        <w:rPr>
          <w:rFonts w:eastAsia="Calibri"/>
          <w:sz w:val="28"/>
          <w:szCs w:val="28"/>
          <w:lang w:eastAsia="en-US"/>
        </w:rPr>
      </w:pPr>
      <w:r>
        <w:rPr>
          <w:rFonts w:eastAsia="Calibri"/>
          <w:sz w:val="28"/>
          <w:szCs w:val="28"/>
          <w:lang w:eastAsia="en-US"/>
        </w:rPr>
        <w:t xml:space="preserve">- </w:t>
      </w:r>
      <w:r w:rsidR="00187377" w:rsidRPr="00187377">
        <w:rPr>
          <w:rFonts w:eastAsia="Calibri"/>
          <w:sz w:val="28"/>
          <w:szCs w:val="28"/>
          <w:lang w:eastAsia="en-US"/>
        </w:rPr>
        <w:t>эшче төркем утырышының көн тәртибе буенча тәкъдимнәр кертә;</w:t>
      </w:r>
    </w:p>
    <w:p w:rsidR="00187377" w:rsidRPr="00187377" w:rsidRDefault="007878AD" w:rsidP="00284B14">
      <w:pPr>
        <w:autoSpaceDE w:val="0"/>
        <w:autoSpaceDN w:val="0"/>
        <w:adjustRightInd w:val="0"/>
        <w:spacing w:line="276" w:lineRule="auto"/>
        <w:ind w:firstLine="426"/>
        <w:jc w:val="both"/>
        <w:rPr>
          <w:rFonts w:eastAsia="Calibri"/>
          <w:sz w:val="28"/>
          <w:szCs w:val="28"/>
          <w:lang w:eastAsia="en-US"/>
        </w:rPr>
      </w:pPr>
      <w:r>
        <w:rPr>
          <w:rFonts w:eastAsia="Calibri"/>
          <w:sz w:val="28"/>
          <w:szCs w:val="28"/>
          <w:lang w:eastAsia="en-US"/>
        </w:rPr>
        <w:t xml:space="preserve">- </w:t>
      </w:r>
      <w:r w:rsidR="00187377" w:rsidRPr="00187377">
        <w:rPr>
          <w:rFonts w:eastAsia="Calibri"/>
          <w:sz w:val="28"/>
          <w:szCs w:val="28"/>
          <w:lang w:eastAsia="en-US"/>
        </w:rPr>
        <w:t>эшче төркем утырышларында һәм аларда карала торган мәсьәләләр турында фикер алышуда катнашалар;</w:t>
      </w:r>
    </w:p>
    <w:p w:rsidR="00187377" w:rsidRPr="00187377" w:rsidRDefault="007878AD" w:rsidP="00284B14">
      <w:pPr>
        <w:autoSpaceDE w:val="0"/>
        <w:autoSpaceDN w:val="0"/>
        <w:adjustRightInd w:val="0"/>
        <w:spacing w:line="276" w:lineRule="auto"/>
        <w:ind w:firstLine="426"/>
        <w:jc w:val="both"/>
        <w:rPr>
          <w:rFonts w:eastAsia="Calibri"/>
          <w:sz w:val="28"/>
          <w:szCs w:val="28"/>
          <w:lang w:eastAsia="en-US"/>
        </w:rPr>
      </w:pPr>
      <w:r>
        <w:rPr>
          <w:rFonts w:eastAsia="Calibri"/>
          <w:sz w:val="28"/>
          <w:szCs w:val="28"/>
          <w:lang w:eastAsia="en-US"/>
        </w:rPr>
        <w:t xml:space="preserve">- </w:t>
      </w:r>
      <w:r w:rsidR="00187377" w:rsidRPr="00187377">
        <w:rPr>
          <w:rFonts w:eastAsia="Calibri"/>
          <w:sz w:val="28"/>
          <w:szCs w:val="28"/>
          <w:lang w:eastAsia="en-US"/>
        </w:rPr>
        <w:t>эшче төркем карарларын әзерләүдә һәм кабул итүдә катнашалар;</w:t>
      </w:r>
    </w:p>
    <w:p w:rsidR="007878AD" w:rsidRDefault="007878AD" w:rsidP="00284B14">
      <w:pPr>
        <w:autoSpaceDE w:val="0"/>
        <w:autoSpaceDN w:val="0"/>
        <w:adjustRightInd w:val="0"/>
        <w:spacing w:line="276" w:lineRule="auto"/>
        <w:ind w:firstLine="426"/>
        <w:jc w:val="both"/>
        <w:rPr>
          <w:rFonts w:eastAsia="Calibri"/>
          <w:sz w:val="28"/>
          <w:szCs w:val="28"/>
          <w:lang w:eastAsia="en-US"/>
        </w:rPr>
      </w:pPr>
      <w:r>
        <w:rPr>
          <w:rFonts w:eastAsia="Calibri"/>
          <w:sz w:val="28"/>
          <w:szCs w:val="28"/>
          <w:lang w:eastAsia="en-US"/>
        </w:rPr>
        <w:t xml:space="preserve">- </w:t>
      </w:r>
      <w:r w:rsidR="00187377" w:rsidRPr="00187377">
        <w:rPr>
          <w:rFonts w:eastAsia="Calibri"/>
          <w:sz w:val="28"/>
          <w:szCs w:val="28"/>
          <w:lang w:eastAsia="en-US"/>
        </w:rPr>
        <w:t>эшче төркем секретаренә эшче төркем утырышында каралырга тиешле мәсьәләләр буенча материаллар тәкъдим итәләр.</w:t>
      </w:r>
    </w:p>
    <w:p w:rsidR="00306C9F" w:rsidRPr="00306C9F" w:rsidRDefault="00306C9F" w:rsidP="00284B14">
      <w:pPr>
        <w:autoSpaceDE w:val="0"/>
        <w:autoSpaceDN w:val="0"/>
        <w:adjustRightInd w:val="0"/>
        <w:spacing w:line="276" w:lineRule="auto"/>
        <w:ind w:firstLine="426"/>
        <w:jc w:val="both"/>
        <w:rPr>
          <w:rFonts w:eastAsia="Calibri"/>
          <w:sz w:val="28"/>
          <w:szCs w:val="28"/>
          <w:lang w:eastAsia="en-US"/>
        </w:rPr>
      </w:pPr>
      <w:r>
        <w:rPr>
          <w:rFonts w:eastAsia="Calibri"/>
          <w:sz w:val="28"/>
          <w:szCs w:val="28"/>
          <w:lang w:eastAsia="en-US"/>
        </w:rPr>
        <w:t xml:space="preserve">4.9. </w:t>
      </w:r>
      <w:r w:rsidRPr="00306C9F">
        <w:rPr>
          <w:rFonts w:eastAsia="Calibri"/>
          <w:sz w:val="28"/>
          <w:szCs w:val="28"/>
          <w:lang w:eastAsia="en-US"/>
        </w:rPr>
        <w:t>Эшче төркем утырышы эшче төркем әгъзаларының гомуми саныннан кимендә (2/3 яки 1/2) булса, хокуклы дип санала.</w:t>
      </w:r>
    </w:p>
    <w:p w:rsidR="00306C9F" w:rsidRPr="00306C9F" w:rsidRDefault="00306C9F" w:rsidP="00284B14">
      <w:pPr>
        <w:autoSpaceDE w:val="0"/>
        <w:autoSpaceDN w:val="0"/>
        <w:adjustRightInd w:val="0"/>
        <w:spacing w:line="276" w:lineRule="auto"/>
        <w:ind w:firstLine="426"/>
        <w:jc w:val="both"/>
        <w:rPr>
          <w:rFonts w:eastAsia="Calibri"/>
          <w:sz w:val="28"/>
          <w:szCs w:val="28"/>
          <w:lang w:eastAsia="en-US"/>
        </w:rPr>
      </w:pPr>
      <w:r>
        <w:rPr>
          <w:rFonts w:eastAsia="Calibri"/>
          <w:sz w:val="28"/>
          <w:szCs w:val="28"/>
          <w:lang w:eastAsia="en-US"/>
        </w:rPr>
        <w:t xml:space="preserve">4.10. </w:t>
      </w:r>
      <w:r w:rsidRPr="00306C9F">
        <w:rPr>
          <w:rFonts w:eastAsia="Calibri"/>
          <w:sz w:val="28"/>
          <w:szCs w:val="28"/>
          <w:lang w:eastAsia="en-US"/>
        </w:rPr>
        <w:t xml:space="preserve">Эшче төркем кворумы булмаганда, эшче төркемнең кабат утырышы чакырыла. </w:t>
      </w:r>
    </w:p>
    <w:p w:rsidR="00306C9F" w:rsidRPr="00306C9F" w:rsidRDefault="00306C9F" w:rsidP="00284B14">
      <w:pPr>
        <w:autoSpaceDE w:val="0"/>
        <w:autoSpaceDN w:val="0"/>
        <w:adjustRightInd w:val="0"/>
        <w:spacing w:line="276" w:lineRule="auto"/>
        <w:ind w:firstLine="426"/>
        <w:jc w:val="both"/>
        <w:rPr>
          <w:rFonts w:eastAsia="Calibri"/>
          <w:sz w:val="28"/>
          <w:szCs w:val="28"/>
          <w:lang w:eastAsia="en-US"/>
        </w:rPr>
      </w:pPr>
      <w:r>
        <w:rPr>
          <w:rFonts w:eastAsia="Calibri"/>
          <w:sz w:val="28"/>
          <w:szCs w:val="28"/>
          <w:lang w:eastAsia="en-US"/>
        </w:rPr>
        <w:t xml:space="preserve">4.11. </w:t>
      </w:r>
      <w:r w:rsidRPr="00306C9F">
        <w:rPr>
          <w:rFonts w:eastAsia="Calibri"/>
          <w:sz w:val="28"/>
          <w:szCs w:val="28"/>
          <w:lang w:eastAsia="en-US"/>
        </w:rPr>
        <w:t>Эшче төркем әгъзалары аның утырышларында хокуксыз катнашалар. Эшче төркем әгъзасы булмаган очракта, утырышта каралучы мәсьәләләр буенча үз фикерен язма рәвештә тәкъдим итәргә хокуклы.</w:t>
      </w:r>
    </w:p>
    <w:p w:rsidR="00306C9F" w:rsidRPr="00306C9F" w:rsidRDefault="00306C9F" w:rsidP="00284B14">
      <w:pPr>
        <w:autoSpaceDE w:val="0"/>
        <w:autoSpaceDN w:val="0"/>
        <w:adjustRightInd w:val="0"/>
        <w:spacing w:line="276" w:lineRule="auto"/>
        <w:ind w:firstLine="426"/>
        <w:jc w:val="both"/>
        <w:rPr>
          <w:rFonts w:eastAsia="Calibri"/>
          <w:sz w:val="28"/>
          <w:szCs w:val="28"/>
          <w:lang w:eastAsia="en-US"/>
        </w:rPr>
      </w:pPr>
      <w:r>
        <w:rPr>
          <w:rFonts w:eastAsia="Calibri"/>
          <w:sz w:val="28"/>
          <w:szCs w:val="28"/>
          <w:lang w:eastAsia="en-US"/>
        </w:rPr>
        <w:t xml:space="preserve">4.12. </w:t>
      </w:r>
      <w:r w:rsidRPr="00306C9F">
        <w:rPr>
          <w:rFonts w:eastAsia="Calibri"/>
          <w:sz w:val="28"/>
          <w:szCs w:val="28"/>
          <w:lang w:eastAsia="en-US"/>
        </w:rPr>
        <w:t>Эшче төркем әгъзалары эшче төркем утырышларында каралучы мәсьәләләр буенча аерым фикер белдерергә хокуклы, алар эшче төркем утырышы беркетмәсенә керә яисә беркетмәгә язма рәвештә теркәлә.</w:t>
      </w:r>
    </w:p>
    <w:p w:rsidR="00306C9F" w:rsidRPr="00306C9F" w:rsidRDefault="00306C9F" w:rsidP="00284B14">
      <w:pPr>
        <w:autoSpaceDE w:val="0"/>
        <w:autoSpaceDN w:val="0"/>
        <w:adjustRightInd w:val="0"/>
        <w:spacing w:line="276" w:lineRule="auto"/>
        <w:ind w:firstLine="426"/>
        <w:jc w:val="both"/>
        <w:rPr>
          <w:rFonts w:eastAsia="Calibri"/>
          <w:sz w:val="28"/>
          <w:szCs w:val="28"/>
          <w:lang w:eastAsia="en-US"/>
        </w:rPr>
      </w:pPr>
      <w:r w:rsidRPr="00306C9F">
        <w:rPr>
          <w:rFonts w:eastAsia="Calibri"/>
          <w:sz w:val="28"/>
          <w:szCs w:val="28"/>
          <w:lang w:eastAsia="en-US"/>
        </w:rPr>
        <w:t>4.1</w:t>
      </w:r>
      <w:r>
        <w:rPr>
          <w:rFonts w:eastAsia="Calibri"/>
          <w:sz w:val="28"/>
          <w:szCs w:val="28"/>
          <w:lang w:eastAsia="en-US"/>
        </w:rPr>
        <w:t xml:space="preserve">3. </w:t>
      </w:r>
      <w:r w:rsidRPr="00306C9F">
        <w:rPr>
          <w:rFonts w:eastAsia="Calibri"/>
          <w:sz w:val="28"/>
          <w:szCs w:val="28"/>
          <w:lang w:eastAsia="en-US"/>
        </w:rPr>
        <w:t xml:space="preserve">Тавыш биргәндә эшче төркемнең һәр әгъзасы бер тавышка ия. Эшче төркем карарлары эшче төркем әгъзаларының билгеләнгән срокта эшче төркемнең булмавы тарафыннан бирелгән язма фикерләрне исәпкә алып, утырышта катнашучы әгъзаларының күпчелек тавышы белән кабул ителә һәм эшче төркем утырышы беркетмәсе белән рәсмиләштерелә. Утырышта катнашучы эшче төркем әгъзалары аерым фикер булган очракта, ул беркетмәгә кушымта итеп бирелә һәм аның аерылгысыз өлеше булып тора. Тавыш биргәндә тавышларның тигез саны булганда, эшче төркем рәисе тавышы хәлиткеч булып тора. </w:t>
      </w:r>
    </w:p>
    <w:p w:rsidR="00306C9F" w:rsidRPr="00306C9F" w:rsidRDefault="00306C9F" w:rsidP="00284B14">
      <w:pPr>
        <w:autoSpaceDE w:val="0"/>
        <w:autoSpaceDN w:val="0"/>
        <w:adjustRightInd w:val="0"/>
        <w:spacing w:line="276" w:lineRule="auto"/>
        <w:ind w:firstLine="426"/>
        <w:jc w:val="both"/>
        <w:rPr>
          <w:rFonts w:eastAsia="Calibri"/>
          <w:sz w:val="28"/>
          <w:szCs w:val="28"/>
          <w:lang w:eastAsia="en-US"/>
        </w:rPr>
      </w:pPr>
      <w:r>
        <w:rPr>
          <w:rFonts w:eastAsia="Calibri"/>
          <w:sz w:val="28"/>
          <w:szCs w:val="28"/>
          <w:lang w:eastAsia="en-US"/>
        </w:rPr>
        <w:t xml:space="preserve">4.15. </w:t>
      </w:r>
      <w:r w:rsidRPr="00306C9F">
        <w:rPr>
          <w:rFonts w:eastAsia="Calibri"/>
          <w:sz w:val="28"/>
          <w:szCs w:val="28"/>
          <w:lang w:eastAsia="en-US"/>
        </w:rPr>
        <w:t>Эшче төркем карарлары дәүләт хакимиятенең башкарма органнары һәм җирле үзидарә органнары өчен тәкъдим итү характерына ия.</w:t>
      </w:r>
    </w:p>
    <w:p w:rsidR="00306C9F" w:rsidRPr="00306C9F" w:rsidRDefault="00306C9F" w:rsidP="00284B14">
      <w:pPr>
        <w:autoSpaceDE w:val="0"/>
        <w:autoSpaceDN w:val="0"/>
        <w:adjustRightInd w:val="0"/>
        <w:spacing w:line="276" w:lineRule="auto"/>
        <w:ind w:firstLine="426"/>
        <w:jc w:val="both"/>
        <w:rPr>
          <w:rFonts w:eastAsia="Calibri"/>
          <w:sz w:val="28"/>
          <w:szCs w:val="28"/>
          <w:lang w:eastAsia="en-US"/>
        </w:rPr>
      </w:pPr>
      <w:r>
        <w:rPr>
          <w:rFonts w:eastAsia="Calibri"/>
          <w:sz w:val="28"/>
          <w:szCs w:val="28"/>
          <w:lang w:eastAsia="en-US"/>
        </w:rPr>
        <w:t xml:space="preserve">4.16. </w:t>
      </w:r>
      <w:r w:rsidRPr="00306C9F">
        <w:rPr>
          <w:rFonts w:eastAsia="Calibri"/>
          <w:sz w:val="28"/>
          <w:szCs w:val="28"/>
          <w:lang w:eastAsia="en-US"/>
        </w:rPr>
        <w:t>Эшче төркем утырышы беркетмәсе эшче төркем секретаре тарафыннан эшче төркем утырышын уздыру датасыннан алып 5 эш көне эчендә рәсмиләштерелә, эшче төркем рәисе тарафыннан имзалана.</w:t>
      </w:r>
    </w:p>
    <w:p w:rsidR="00306C9F" w:rsidRPr="00306C9F" w:rsidRDefault="00306C9F" w:rsidP="00284B14">
      <w:pPr>
        <w:autoSpaceDE w:val="0"/>
        <w:autoSpaceDN w:val="0"/>
        <w:adjustRightInd w:val="0"/>
        <w:spacing w:line="276" w:lineRule="auto"/>
        <w:ind w:firstLine="426"/>
        <w:jc w:val="both"/>
        <w:rPr>
          <w:rFonts w:eastAsia="Calibri"/>
          <w:sz w:val="28"/>
          <w:szCs w:val="28"/>
          <w:lang w:eastAsia="en-US"/>
        </w:rPr>
      </w:pPr>
      <w:r>
        <w:rPr>
          <w:rFonts w:eastAsia="Calibri"/>
          <w:sz w:val="28"/>
          <w:szCs w:val="28"/>
          <w:lang w:eastAsia="en-US"/>
        </w:rPr>
        <w:t xml:space="preserve">4.18. </w:t>
      </w:r>
      <w:r w:rsidRPr="00306C9F">
        <w:rPr>
          <w:rFonts w:eastAsia="Calibri"/>
          <w:sz w:val="28"/>
          <w:szCs w:val="28"/>
          <w:lang w:eastAsia="en-US"/>
        </w:rPr>
        <w:t>Эшче төркем утырышы беркетмәсендә күрсәтелә:</w:t>
      </w:r>
    </w:p>
    <w:p w:rsidR="00306C9F" w:rsidRPr="00306C9F" w:rsidRDefault="00306C9F" w:rsidP="00284B14">
      <w:pPr>
        <w:autoSpaceDE w:val="0"/>
        <w:autoSpaceDN w:val="0"/>
        <w:adjustRightInd w:val="0"/>
        <w:spacing w:line="276" w:lineRule="auto"/>
        <w:ind w:firstLine="426"/>
        <w:jc w:val="both"/>
        <w:rPr>
          <w:rFonts w:eastAsia="Calibri"/>
          <w:sz w:val="28"/>
          <w:szCs w:val="28"/>
          <w:lang w:eastAsia="en-US"/>
        </w:rPr>
      </w:pPr>
      <w:r>
        <w:rPr>
          <w:rFonts w:eastAsia="Calibri"/>
          <w:sz w:val="28"/>
          <w:szCs w:val="28"/>
          <w:lang w:eastAsia="en-US"/>
        </w:rPr>
        <w:t xml:space="preserve">- </w:t>
      </w:r>
      <w:r w:rsidRPr="00306C9F">
        <w:rPr>
          <w:rFonts w:eastAsia="Calibri"/>
          <w:sz w:val="28"/>
          <w:szCs w:val="28"/>
          <w:lang w:eastAsia="en-US"/>
        </w:rPr>
        <w:t>эшче төркем утырышын үткәрү датасы, вакыты һәм урыны;</w:t>
      </w:r>
    </w:p>
    <w:p w:rsidR="00306C9F" w:rsidRPr="00306C9F" w:rsidRDefault="00306C9F" w:rsidP="00284B14">
      <w:pPr>
        <w:autoSpaceDE w:val="0"/>
        <w:autoSpaceDN w:val="0"/>
        <w:adjustRightInd w:val="0"/>
        <w:spacing w:line="276" w:lineRule="auto"/>
        <w:ind w:firstLine="426"/>
        <w:jc w:val="both"/>
        <w:rPr>
          <w:rFonts w:eastAsia="Calibri"/>
          <w:sz w:val="28"/>
          <w:szCs w:val="28"/>
          <w:lang w:eastAsia="en-US"/>
        </w:rPr>
      </w:pPr>
      <w:r w:rsidRPr="00306C9F">
        <w:rPr>
          <w:rFonts w:eastAsia="Calibri"/>
          <w:sz w:val="28"/>
          <w:szCs w:val="28"/>
          <w:lang w:eastAsia="en-US"/>
        </w:rPr>
        <w:t xml:space="preserve"> протокола беркетмә номеры;</w:t>
      </w:r>
    </w:p>
    <w:p w:rsidR="00306C9F" w:rsidRPr="00306C9F" w:rsidRDefault="00306C9F" w:rsidP="00284B14">
      <w:pPr>
        <w:autoSpaceDE w:val="0"/>
        <w:autoSpaceDN w:val="0"/>
        <w:adjustRightInd w:val="0"/>
        <w:spacing w:line="276" w:lineRule="auto"/>
        <w:ind w:firstLine="426"/>
        <w:jc w:val="both"/>
        <w:rPr>
          <w:rFonts w:eastAsia="Calibri"/>
          <w:sz w:val="28"/>
          <w:szCs w:val="28"/>
          <w:lang w:eastAsia="en-US"/>
        </w:rPr>
      </w:pPr>
      <w:r>
        <w:rPr>
          <w:rFonts w:eastAsia="Calibri"/>
          <w:sz w:val="28"/>
          <w:szCs w:val="28"/>
          <w:lang w:eastAsia="en-US"/>
        </w:rPr>
        <w:t xml:space="preserve">- </w:t>
      </w:r>
      <w:r w:rsidRPr="00306C9F">
        <w:rPr>
          <w:rFonts w:eastAsia="Calibri"/>
          <w:sz w:val="28"/>
          <w:szCs w:val="28"/>
          <w:lang w:eastAsia="en-US"/>
        </w:rPr>
        <w:t>эшче төркем утырышында карала торган мәсьәләләр турында фикер алышуда катнашкан эшче төркем әгъзалары исемлеге, шулай ук эшче төркем утырышына чакырылган затлар исемлеге;</w:t>
      </w:r>
    </w:p>
    <w:p w:rsidR="00306C9F" w:rsidRPr="00306C9F" w:rsidRDefault="00306C9F" w:rsidP="00284B14">
      <w:pPr>
        <w:autoSpaceDE w:val="0"/>
        <w:autoSpaceDN w:val="0"/>
        <w:adjustRightInd w:val="0"/>
        <w:spacing w:line="276" w:lineRule="auto"/>
        <w:ind w:firstLine="426"/>
        <w:jc w:val="both"/>
        <w:rPr>
          <w:rFonts w:eastAsia="Calibri"/>
          <w:sz w:val="28"/>
          <w:szCs w:val="28"/>
          <w:lang w:eastAsia="en-US"/>
        </w:rPr>
      </w:pPr>
      <w:r w:rsidRPr="00306C9F">
        <w:rPr>
          <w:rFonts w:eastAsia="Calibri"/>
          <w:sz w:val="28"/>
          <w:szCs w:val="28"/>
          <w:lang w:eastAsia="en-US"/>
        </w:rPr>
        <w:t xml:space="preserve"> </w:t>
      </w:r>
      <w:r>
        <w:rPr>
          <w:rFonts w:eastAsia="Calibri"/>
          <w:sz w:val="28"/>
          <w:szCs w:val="28"/>
          <w:lang w:eastAsia="en-US"/>
        </w:rPr>
        <w:t xml:space="preserve">- </w:t>
      </w:r>
      <w:r w:rsidRPr="00306C9F">
        <w:rPr>
          <w:rFonts w:eastAsia="Calibri"/>
          <w:sz w:val="28"/>
          <w:szCs w:val="28"/>
          <w:lang w:eastAsia="en-US"/>
        </w:rPr>
        <w:t>эшче төркем утырышында каралган һәр мәсьәлә буенча кабул ителгән карар;</w:t>
      </w:r>
    </w:p>
    <w:p w:rsidR="00306C9F" w:rsidRPr="00306C9F" w:rsidRDefault="00306C9F" w:rsidP="00284B14">
      <w:pPr>
        <w:autoSpaceDE w:val="0"/>
        <w:autoSpaceDN w:val="0"/>
        <w:adjustRightInd w:val="0"/>
        <w:spacing w:line="276" w:lineRule="auto"/>
        <w:ind w:firstLine="426"/>
        <w:jc w:val="both"/>
        <w:rPr>
          <w:rFonts w:eastAsia="Calibri"/>
          <w:sz w:val="28"/>
          <w:szCs w:val="28"/>
          <w:lang w:eastAsia="en-US"/>
        </w:rPr>
      </w:pPr>
      <w:r>
        <w:rPr>
          <w:rFonts w:eastAsia="Calibri"/>
          <w:sz w:val="28"/>
          <w:szCs w:val="28"/>
          <w:lang w:eastAsia="en-US"/>
        </w:rPr>
        <w:t xml:space="preserve">- </w:t>
      </w:r>
      <w:r w:rsidRPr="00306C9F">
        <w:rPr>
          <w:rFonts w:eastAsia="Calibri"/>
          <w:sz w:val="28"/>
          <w:szCs w:val="28"/>
          <w:lang w:eastAsia="en-US"/>
        </w:rPr>
        <w:t xml:space="preserve">эшче төркем утырышында каралган һәр мәсьәлә буенча тавыш бирү йомгаклары </w:t>
      </w:r>
    </w:p>
    <w:p w:rsidR="005D731B" w:rsidRDefault="00E41FAA" w:rsidP="00284B14">
      <w:pPr>
        <w:autoSpaceDE w:val="0"/>
        <w:autoSpaceDN w:val="0"/>
        <w:adjustRightInd w:val="0"/>
        <w:spacing w:line="276" w:lineRule="auto"/>
        <w:ind w:firstLine="426"/>
        <w:jc w:val="both"/>
        <w:rPr>
          <w:rFonts w:eastAsia="Calibri"/>
          <w:sz w:val="28"/>
          <w:szCs w:val="28"/>
          <w:lang w:eastAsia="en-US"/>
        </w:rPr>
      </w:pPr>
      <w:r>
        <w:rPr>
          <w:rFonts w:eastAsia="Calibri"/>
          <w:sz w:val="28"/>
          <w:szCs w:val="28"/>
          <w:lang w:eastAsia="en-US"/>
        </w:rPr>
        <w:t xml:space="preserve">4.19. </w:t>
      </w:r>
      <w:r w:rsidR="00306C9F" w:rsidRPr="00306C9F">
        <w:rPr>
          <w:rFonts w:eastAsia="Calibri"/>
          <w:sz w:val="28"/>
          <w:szCs w:val="28"/>
          <w:lang w:eastAsia="en-US"/>
        </w:rPr>
        <w:t>Эшче төркем утырышы беркетмәсенә эшче төркем каравына тәкъдим ителгән материаллар беркетелергә тиеш.</w:t>
      </w:r>
    </w:p>
    <w:p w:rsidR="00EF4A72" w:rsidRPr="00D103EA" w:rsidRDefault="00EF4A72" w:rsidP="00284B14">
      <w:pPr>
        <w:autoSpaceDE w:val="0"/>
        <w:autoSpaceDN w:val="0"/>
        <w:adjustRightInd w:val="0"/>
        <w:spacing w:line="276" w:lineRule="auto"/>
        <w:ind w:firstLine="426"/>
        <w:jc w:val="both"/>
        <w:rPr>
          <w:rFonts w:eastAsia="Calibri"/>
          <w:sz w:val="28"/>
          <w:szCs w:val="28"/>
          <w:lang w:eastAsia="en-US"/>
        </w:rPr>
      </w:pPr>
    </w:p>
    <w:p w:rsidR="00EF4A72" w:rsidRDefault="00EF4A72" w:rsidP="00284B14">
      <w:pPr>
        <w:pStyle w:val="a4"/>
        <w:numPr>
          <w:ilvl w:val="0"/>
          <w:numId w:val="14"/>
        </w:numPr>
        <w:spacing w:after="1" w:line="276" w:lineRule="auto"/>
        <w:jc w:val="center"/>
        <w:rPr>
          <w:sz w:val="28"/>
          <w:szCs w:val="28"/>
        </w:rPr>
      </w:pPr>
      <w:r w:rsidRPr="00EF4A72">
        <w:rPr>
          <w:sz w:val="28"/>
          <w:szCs w:val="28"/>
        </w:rPr>
        <w:t>Оештыру-техник тәэмин итү эш төркеме эшчәнлеге</w:t>
      </w:r>
    </w:p>
    <w:p w:rsidR="00471B06" w:rsidRPr="00EF4A72" w:rsidRDefault="00471B06" w:rsidP="00284B14">
      <w:pPr>
        <w:pStyle w:val="a4"/>
        <w:spacing w:after="1" w:line="276" w:lineRule="auto"/>
        <w:ind w:left="1155"/>
        <w:jc w:val="both"/>
        <w:rPr>
          <w:sz w:val="28"/>
          <w:szCs w:val="28"/>
        </w:rPr>
      </w:pPr>
    </w:p>
    <w:p w:rsidR="00EF4A72" w:rsidRPr="00471B06" w:rsidRDefault="00471B06" w:rsidP="00284B14">
      <w:pPr>
        <w:spacing w:after="1" w:line="276" w:lineRule="auto"/>
        <w:jc w:val="both"/>
        <w:rPr>
          <w:sz w:val="28"/>
          <w:szCs w:val="28"/>
        </w:rPr>
      </w:pPr>
      <w:r>
        <w:rPr>
          <w:sz w:val="28"/>
          <w:szCs w:val="28"/>
        </w:rPr>
        <w:t xml:space="preserve">5.1. </w:t>
      </w:r>
      <w:r w:rsidR="00EF4A72" w:rsidRPr="00471B06">
        <w:rPr>
          <w:sz w:val="28"/>
          <w:szCs w:val="28"/>
        </w:rPr>
        <w:t>Эшче төркем эшчәнлеген оештыру - техник тәэмин итүне гамәлгә ашыра ___________</w:t>
      </w:r>
      <w:r>
        <w:rPr>
          <w:sz w:val="28"/>
          <w:szCs w:val="28"/>
        </w:rPr>
        <w:t>_________________</w:t>
      </w:r>
      <w:r w:rsidR="00EF4A72" w:rsidRPr="00471B06">
        <w:rPr>
          <w:sz w:val="28"/>
          <w:szCs w:val="28"/>
        </w:rPr>
        <w:t xml:space="preserve"> (</w:t>
      </w:r>
      <w:r w:rsidR="00EF4A72" w:rsidRPr="00471B06">
        <w:rPr>
          <w:i/>
          <w:sz w:val="28"/>
          <w:szCs w:val="28"/>
        </w:rPr>
        <w:t>җаваплылык йөкләнә торган орган исеме</w:t>
      </w:r>
      <w:r w:rsidR="00EF4A72" w:rsidRPr="00471B06">
        <w:rPr>
          <w:sz w:val="28"/>
          <w:szCs w:val="28"/>
        </w:rPr>
        <w:t xml:space="preserve">). </w:t>
      </w:r>
    </w:p>
    <w:p w:rsidR="00471B06" w:rsidRPr="00471B06" w:rsidRDefault="00471B06" w:rsidP="00284B14">
      <w:pPr>
        <w:spacing w:after="1" w:line="276" w:lineRule="auto"/>
        <w:jc w:val="both"/>
        <w:rPr>
          <w:sz w:val="28"/>
          <w:szCs w:val="28"/>
        </w:rPr>
      </w:pPr>
    </w:p>
    <w:p w:rsidR="00EF4A72" w:rsidRDefault="00EF4A72" w:rsidP="00284B14">
      <w:pPr>
        <w:pStyle w:val="a4"/>
        <w:spacing w:after="1" w:line="276" w:lineRule="auto"/>
        <w:ind w:left="1155"/>
        <w:jc w:val="center"/>
        <w:rPr>
          <w:sz w:val="28"/>
          <w:szCs w:val="28"/>
        </w:rPr>
      </w:pPr>
      <w:r w:rsidRPr="00EF4A72">
        <w:rPr>
          <w:sz w:val="28"/>
          <w:szCs w:val="28"/>
        </w:rPr>
        <w:t>6. Йомгаклау нигезләмәләре</w:t>
      </w:r>
    </w:p>
    <w:p w:rsidR="00471B06" w:rsidRPr="00EF4A72" w:rsidRDefault="00471B06" w:rsidP="00284B14">
      <w:pPr>
        <w:pStyle w:val="a4"/>
        <w:spacing w:after="1" w:line="276" w:lineRule="auto"/>
        <w:ind w:left="1155"/>
        <w:jc w:val="center"/>
        <w:rPr>
          <w:sz w:val="28"/>
          <w:szCs w:val="28"/>
        </w:rPr>
      </w:pPr>
    </w:p>
    <w:p w:rsidR="00EF4A72" w:rsidRPr="00471B06" w:rsidRDefault="00EF4A72" w:rsidP="00284B14">
      <w:pPr>
        <w:spacing w:after="1" w:line="276" w:lineRule="auto"/>
        <w:jc w:val="both"/>
        <w:rPr>
          <w:sz w:val="28"/>
          <w:szCs w:val="28"/>
        </w:rPr>
      </w:pPr>
      <w:r w:rsidRPr="00471B06">
        <w:rPr>
          <w:sz w:val="28"/>
          <w:szCs w:val="28"/>
        </w:rPr>
        <w:t>6.1. Эшче төркем әлеге карарга 1 нче кушымта</w:t>
      </w:r>
      <w:r w:rsidR="00471B06">
        <w:rPr>
          <w:sz w:val="28"/>
          <w:szCs w:val="28"/>
        </w:rPr>
        <w:t>сы</w:t>
      </w:r>
      <w:r w:rsidRPr="00471B06">
        <w:rPr>
          <w:sz w:val="28"/>
          <w:szCs w:val="28"/>
        </w:rPr>
        <w:t xml:space="preserve"> нигезендә даими нигездә эш итә.</w:t>
      </w:r>
    </w:p>
    <w:p w:rsidR="00EF4A72" w:rsidRPr="00EF4A72" w:rsidRDefault="00EF4A72" w:rsidP="00284B14">
      <w:pPr>
        <w:pStyle w:val="a4"/>
        <w:spacing w:after="1" w:line="276" w:lineRule="auto"/>
        <w:ind w:left="1155"/>
        <w:jc w:val="both"/>
        <w:rPr>
          <w:rFonts w:eastAsia="Calibri"/>
          <w:sz w:val="28"/>
          <w:szCs w:val="28"/>
          <w:lang w:eastAsia="en-US"/>
        </w:rPr>
      </w:pPr>
    </w:p>
    <w:p w:rsidR="005D731B" w:rsidRPr="00D103EA" w:rsidRDefault="005D731B" w:rsidP="00284B14">
      <w:pPr>
        <w:autoSpaceDE w:val="0"/>
        <w:autoSpaceDN w:val="0"/>
        <w:adjustRightInd w:val="0"/>
        <w:spacing w:line="276" w:lineRule="auto"/>
        <w:ind w:firstLine="426"/>
        <w:jc w:val="both"/>
        <w:rPr>
          <w:rFonts w:eastAsia="Calibri"/>
          <w:sz w:val="28"/>
          <w:szCs w:val="28"/>
          <w:lang w:eastAsia="en-US"/>
        </w:rPr>
      </w:pPr>
    </w:p>
    <w:p w:rsidR="005D731B" w:rsidRPr="00D103EA" w:rsidRDefault="005D731B" w:rsidP="00284B14">
      <w:pPr>
        <w:autoSpaceDE w:val="0"/>
        <w:autoSpaceDN w:val="0"/>
        <w:adjustRightInd w:val="0"/>
        <w:spacing w:line="276" w:lineRule="auto"/>
        <w:jc w:val="both"/>
        <w:rPr>
          <w:rFonts w:eastAsia="Calibri"/>
          <w:sz w:val="28"/>
          <w:szCs w:val="28"/>
          <w:lang w:eastAsia="en-US"/>
        </w:rPr>
      </w:pPr>
    </w:p>
    <w:p w:rsidR="005D731B" w:rsidRPr="00D103EA" w:rsidRDefault="005D731B" w:rsidP="00284B14">
      <w:pPr>
        <w:suppressAutoHyphens/>
        <w:spacing w:line="276" w:lineRule="auto"/>
        <w:ind w:right="-285" w:firstLine="426"/>
        <w:jc w:val="both"/>
        <w:rPr>
          <w:sz w:val="28"/>
          <w:szCs w:val="28"/>
        </w:rPr>
      </w:pPr>
    </w:p>
    <w:sectPr w:rsidR="005D731B" w:rsidRPr="00D103EA" w:rsidSect="00E22967">
      <w:pgSz w:w="11906" w:h="16838"/>
      <w:pgMar w:top="851"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_Times N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63B3A"/>
    <w:multiLevelType w:val="hybridMultilevel"/>
    <w:tmpl w:val="CCE627FC"/>
    <w:lvl w:ilvl="0" w:tplc="005AC17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A2F2776"/>
    <w:multiLevelType w:val="hybridMultilevel"/>
    <w:tmpl w:val="0270E31C"/>
    <w:lvl w:ilvl="0" w:tplc="33BC232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AAC0021"/>
    <w:multiLevelType w:val="multilevel"/>
    <w:tmpl w:val="C360EE5A"/>
    <w:lvl w:ilvl="0">
      <w:start w:val="4"/>
      <w:numFmt w:val="decimal"/>
      <w:lvlText w:val="%1."/>
      <w:lvlJc w:val="left"/>
      <w:pPr>
        <w:ind w:left="1155" w:hanging="360"/>
      </w:pPr>
      <w:rPr>
        <w:rFonts w:hint="default"/>
      </w:rPr>
    </w:lvl>
    <w:lvl w:ilvl="1">
      <w:start w:val="1"/>
      <w:numFmt w:val="decimal"/>
      <w:isLgl/>
      <w:lvlText w:val="%1.%2."/>
      <w:lvlJc w:val="left"/>
      <w:pPr>
        <w:ind w:left="1950" w:hanging="720"/>
      </w:pPr>
      <w:rPr>
        <w:rFonts w:hint="default"/>
      </w:rPr>
    </w:lvl>
    <w:lvl w:ilvl="2">
      <w:start w:val="1"/>
      <w:numFmt w:val="decimal"/>
      <w:isLgl/>
      <w:lvlText w:val="%1.%2.%3."/>
      <w:lvlJc w:val="left"/>
      <w:pPr>
        <w:ind w:left="2385" w:hanging="720"/>
      </w:pPr>
      <w:rPr>
        <w:rFonts w:hint="default"/>
      </w:rPr>
    </w:lvl>
    <w:lvl w:ilvl="3">
      <w:start w:val="1"/>
      <w:numFmt w:val="decimal"/>
      <w:isLgl/>
      <w:lvlText w:val="%1.%2.%3.%4."/>
      <w:lvlJc w:val="left"/>
      <w:pPr>
        <w:ind w:left="3180" w:hanging="1080"/>
      </w:pPr>
      <w:rPr>
        <w:rFonts w:hint="default"/>
      </w:rPr>
    </w:lvl>
    <w:lvl w:ilvl="4">
      <w:start w:val="1"/>
      <w:numFmt w:val="decimal"/>
      <w:isLgl/>
      <w:lvlText w:val="%1.%2.%3.%4.%5."/>
      <w:lvlJc w:val="left"/>
      <w:pPr>
        <w:ind w:left="3615" w:hanging="1080"/>
      </w:pPr>
      <w:rPr>
        <w:rFonts w:hint="default"/>
      </w:rPr>
    </w:lvl>
    <w:lvl w:ilvl="5">
      <w:start w:val="1"/>
      <w:numFmt w:val="decimal"/>
      <w:isLgl/>
      <w:lvlText w:val="%1.%2.%3.%4.%5.%6."/>
      <w:lvlJc w:val="left"/>
      <w:pPr>
        <w:ind w:left="4410" w:hanging="1440"/>
      </w:pPr>
      <w:rPr>
        <w:rFonts w:hint="default"/>
      </w:rPr>
    </w:lvl>
    <w:lvl w:ilvl="6">
      <w:start w:val="1"/>
      <w:numFmt w:val="decimal"/>
      <w:isLgl/>
      <w:lvlText w:val="%1.%2.%3.%4.%5.%6.%7."/>
      <w:lvlJc w:val="left"/>
      <w:pPr>
        <w:ind w:left="5205" w:hanging="1800"/>
      </w:pPr>
      <w:rPr>
        <w:rFonts w:hint="default"/>
      </w:rPr>
    </w:lvl>
    <w:lvl w:ilvl="7">
      <w:start w:val="1"/>
      <w:numFmt w:val="decimal"/>
      <w:isLgl/>
      <w:lvlText w:val="%1.%2.%3.%4.%5.%6.%7.%8."/>
      <w:lvlJc w:val="left"/>
      <w:pPr>
        <w:ind w:left="5640" w:hanging="1800"/>
      </w:pPr>
      <w:rPr>
        <w:rFonts w:hint="default"/>
      </w:rPr>
    </w:lvl>
    <w:lvl w:ilvl="8">
      <w:start w:val="1"/>
      <w:numFmt w:val="decimal"/>
      <w:isLgl/>
      <w:lvlText w:val="%1.%2.%3.%4.%5.%6.%7.%8.%9."/>
      <w:lvlJc w:val="left"/>
      <w:pPr>
        <w:ind w:left="6435" w:hanging="2160"/>
      </w:pPr>
      <w:rPr>
        <w:rFonts w:hint="default"/>
      </w:rPr>
    </w:lvl>
  </w:abstractNum>
  <w:abstractNum w:abstractNumId="3" w15:restartNumberingAfterBreak="0">
    <w:nsid w:val="1C92540C"/>
    <w:multiLevelType w:val="hybridMultilevel"/>
    <w:tmpl w:val="D3D06F1A"/>
    <w:lvl w:ilvl="0" w:tplc="6588A1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D4462B1"/>
    <w:multiLevelType w:val="hybridMultilevel"/>
    <w:tmpl w:val="71427BE8"/>
    <w:lvl w:ilvl="0" w:tplc="61A8F1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F57F28"/>
    <w:multiLevelType w:val="hybridMultilevel"/>
    <w:tmpl w:val="DA6012EA"/>
    <w:lvl w:ilvl="0" w:tplc="33BC23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0F73274"/>
    <w:multiLevelType w:val="hybridMultilevel"/>
    <w:tmpl w:val="926CE5B4"/>
    <w:lvl w:ilvl="0" w:tplc="33BC23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5622784"/>
    <w:multiLevelType w:val="hybridMultilevel"/>
    <w:tmpl w:val="7346A88A"/>
    <w:lvl w:ilvl="0" w:tplc="67C45C2C">
      <w:start w:val="1"/>
      <w:numFmt w:val="decimal"/>
      <w:lvlText w:val="%1."/>
      <w:lvlJc w:val="left"/>
      <w:pPr>
        <w:ind w:left="1155" w:hanging="360"/>
      </w:pPr>
      <w:rPr>
        <w:rFonts w:ascii="Times New Roman" w:eastAsia="Times New Roman" w:hAnsi="Times New Roman" w:cs="Times New Roman"/>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8" w15:restartNumberingAfterBreak="0">
    <w:nsid w:val="3A173CAA"/>
    <w:multiLevelType w:val="multilevel"/>
    <w:tmpl w:val="2A66EB68"/>
    <w:lvl w:ilvl="0">
      <w:start w:val="1"/>
      <w:numFmt w:val="decimal"/>
      <w:lvlText w:val="%1."/>
      <w:lvlJc w:val="left"/>
      <w:pPr>
        <w:ind w:left="450" w:hanging="450"/>
      </w:pPr>
      <w:rPr>
        <w:rFonts w:hint="default"/>
      </w:rPr>
    </w:lvl>
    <w:lvl w:ilvl="1">
      <w:start w:val="4"/>
      <w:numFmt w:val="decimal"/>
      <w:lvlText w:val="%1.%2."/>
      <w:lvlJc w:val="left"/>
      <w:pPr>
        <w:ind w:left="2422"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2078" w:hanging="180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864" w:hanging="2160"/>
      </w:pPr>
      <w:rPr>
        <w:rFonts w:hint="default"/>
      </w:rPr>
    </w:lvl>
  </w:abstractNum>
  <w:abstractNum w:abstractNumId="9" w15:restartNumberingAfterBreak="0">
    <w:nsid w:val="43525EF2"/>
    <w:multiLevelType w:val="hybridMultilevel"/>
    <w:tmpl w:val="6C50C5D4"/>
    <w:lvl w:ilvl="0" w:tplc="33BC23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5163024"/>
    <w:multiLevelType w:val="multilevel"/>
    <w:tmpl w:val="3FECA256"/>
    <w:lvl w:ilvl="0">
      <w:start w:val="1"/>
      <w:numFmt w:val="decimal"/>
      <w:lvlText w:val="%1."/>
      <w:lvlJc w:val="left"/>
      <w:pPr>
        <w:ind w:left="570" w:hanging="57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15:restartNumberingAfterBreak="0">
    <w:nsid w:val="541737A2"/>
    <w:multiLevelType w:val="hybridMultilevel"/>
    <w:tmpl w:val="60FE51EE"/>
    <w:lvl w:ilvl="0" w:tplc="80F0D92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6E2D47"/>
    <w:multiLevelType w:val="hybridMultilevel"/>
    <w:tmpl w:val="620284E8"/>
    <w:lvl w:ilvl="0" w:tplc="33BC232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6BF13BCC"/>
    <w:multiLevelType w:val="multilevel"/>
    <w:tmpl w:val="5C6C0936"/>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0"/>
  </w:num>
  <w:num w:numId="2">
    <w:abstractNumId w:val="4"/>
  </w:num>
  <w:num w:numId="3">
    <w:abstractNumId w:val="3"/>
  </w:num>
  <w:num w:numId="4">
    <w:abstractNumId w:val="12"/>
  </w:num>
  <w:num w:numId="5">
    <w:abstractNumId w:val="9"/>
  </w:num>
  <w:num w:numId="6">
    <w:abstractNumId w:val="6"/>
  </w:num>
  <w:num w:numId="7">
    <w:abstractNumId w:val="1"/>
  </w:num>
  <w:num w:numId="8">
    <w:abstractNumId w:val="5"/>
  </w:num>
  <w:num w:numId="9">
    <w:abstractNumId w:val="10"/>
  </w:num>
  <w:num w:numId="10">
    <w:abstractNumId w:val="8"/>
  </w:num>
  <w:num w:numId="11">
    <w:abstractNumId w:val="13"/>
  </w:num>
  <w:num w:numId="12">
    <w:abstractNumId w:val="11"/>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CF"/>
    <w:rsid w:val="00002CB7"/>
    <w:rsid w:val="00003E5D"/>
    <w:rsid w:val="000212EE"/>
    <w:rsid w:val="00067DBD"/>
    <w:rsid w:val="00086974"/>
    <w:rsid w:val="00090BAA"/>
    <w:rsid w:val="000A2C19"/>
    <w:rsid w:val="000C537B"/>
    <w:rsid w:val="000C5776"/>
    <w:rsid w:val="000F630D"/>
    <w:rsid w:val="001423CC"/>
    <w:rsid w:val="00183C56"/>
    <w:rsid w:val="00187377"/>
    <w:rsid w:val="00192A5D"/>
    <w:rsid w:val="001A6DA4"/>
    <w:rsid w:val="001C36F1"/>
    <w:rsid w:val="001C62DE"/>
    <w:rsid w:val="001D0E0C"/>
    <w:rsid w:val="001F2B61"/>
    <w:rsid w:val="0020430F"/>
    <w:rsid w:val="0021055F"/>
    <w:rsid w:val="00220C31"/>
    <w:rsid w:val="00271138"/>
    <w:rsid w:val="00284B14"/>
    <w:rsid w:val="002873D9"/>
    <w:rsid w:val="002F4DB7"/>
    <w:rsid w:val="00306C9F"/>
    <w:rsid w:val="00314EC9"/>
    <w:rsid w:val="00365DFF"/>
    <w:rsid w:val="00385B08"/>
    <w:rsid w:val="003B5A7D"/>
    <w:rsid w:val="003B6F89"/>
    <w:rsid w:val="004041E4"/>
    <w:rsid w:val="00406B7B"/>
    <w:rsid w:val="00407ECC"/>
    <w:rsid w:val="00412B87"/>
    <w:rsid w:val="0041559B"/>
    <w:rsid w:val="00416D12"/>
    <w:rsid w:val="00420A95"/>
    <w:rsid w:val="00430A33"/>
    <w:rsid w:val="004414F6"/>
    <w:rsid w:val="00450B8B"/>
    <w:rsid w:val="004543C4"/>
    <w:rsid w:val="00471B06"/>
    <w:rsid w:val="004B22A6"/>
    <w:rsid w:val="004D2918"/>
    <w:rsid w:val="004E1927"/>
    <w:rsid w:val="004F2C62"/>
    <w:rsid w:val="00502F2E"/>
    <w:rsid w:val="00506678"/>
    <w:rsid w:val="005641C8"/>
    <w:rsid w:val="005A07DA"/>
    <w:rsid w:val="005B4B70"/>
    <w:rsid w:val="005D731B"/>
    <w:rsid w:val="005E2E5E"/>
    <w:rsid w:val="005E7DE4"/>
    <w:rsid w:val="005F344C"/>
    <w:rsid w:val="006600E4"/>
    <w:rsid w:val="00677274"/>
    <w:rsid w:val="00682CDC"/>
    <w:rsid w:val="00690A74"/>
    <w:rsid w:val="006E5FE0"/>
    <w:rsid w:val="006F3AA9"/>
    <w:rsid w:val="007148E6"/>
    <w:rsid w:val="00740D4B"/>
    <w:rsid w:val="0075342F"/>
    <w:rsid w:val="00756528"/>
    <w:rsid w:val="00763CAD"/>
    <w:rsid w:val="00765365"/>
    <w:rsid w:val="007878AD"/>
    <w:rsid w:val="00787BB8"/>
    <w:rsid w:val="007A2C03"/>
    <w:rsid w:val="007B747D"/>
    <w:rsid w:val="007E6860"/>
    <w:rsid w:val="00833BAA"/>
    <w:rsid w:val="00837F29"/>
    <w:rsid w:val="00875D52"/>
    <w:rsid w:val="008C6906"/>
    <w:rsid w:val="008D28DD"/>
    <w:rsid w:val="008E7548"/>
    <w:rsid w:val="008F070B"/>
    <w:rsid w:val="00913163"/>
    <w:rsid w:val="0092305F"/>
    <w:rsid w:val="00925140"/>
    <w:rsid w:val="0097026C"/>
    <w:rsid w:val="009732A5"/>
    <w:rsid w:val="009C389F"/>
    <w:rsid w:val="009D7EAE"/>
    <w:rsid w:val="009F45FC"/>
    <w:rsid w:val="009F5094"/>
    <w:rsid w:val="00A11054"/>
    <w:rsid w:val="00A1217A"/>
    <w:rsid w:val="00A121AD"/>
    <w:rsid w:val="00A71672"/>
    <w:rsid w:val="00AA6DDF"/>
    <w:rsid w:val="00AD482A"/>
    <w:rsid w:val="00AE7322"/>
    <w:rsid w:val="00AF0036"/>
    <w:rsid w:val="00AF23FD"/>
    <w:rsid w:val="00B105F3"/>
    <w:rsid w:val="00B10E26"/>
    <w:rsid w:val="00B5419B"/>
    <w:rsid w:val="00B67DA0"/>
    <w:rsid w:val="00B75F40"/>
    <w:rsid w:val="00B96F73"/>
    <w:rsid w:val="00C31822"/>
    <w:rsid w:val="00C32CCF"/>
    <w:rsid w:val="00C608C8"/>
    <w:rsid w:val="00C77FFE"/>
    <w:rsid w:val="00C90E3C"/>
    <w:rsid w:val="00D103EA"/>
    <w:rsid w:val="00D72832"/>
    <w:rsid w:val="00D904FC"/>
    <w:rsid w:val="00D9220A"/>
    <w:rsid w:val="00E07EC6"/>
    <w:rsid w:val="00E12B2F"/>
    <w:rsid w:val="00E22967"/>
    <w:rsid w:val="00E41FAA"/>
    <w:rsid w:val="00E4586A"/>
    <w:rsid w:val="00E60E9C"/>
    <w:rsid w:val="00E951FF"/>
    <w:rsid w:val="00E971F6"/>
    <w:rsid w:val="00EA29A8"/>
    <w:rsid w:val="00EB7189"/>
    <w:rsid w:val="00EC29B3"/>
    <w:rsid w:val="00EF0BD0"/>
    <w:rsid w:val="00EF4A72"/>
    <w:rsid w:val="00F012D0"/>
    <w:rsid w:val="00F03E81"/>
    <w:rsid w:val="00F163FB"/>
    <w:rsid w:val="00F63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1DAD"/>
  <w15:docId w15:val="{02954C40-23A5-44E9-B2A1-062C445F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CC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32CCF"/>
    <w:pPr>
      <w:keepNext/>
      <w:jc w:val="center"/>
      <w:outlineLvl w:val="0"/>
    </w:pPr>
    <w:rPr>
      <w:caps/>
      <w:noProof/>
      <w:color w:val="008000"/>
      <w:sz w:val="26"/>
    </w:rPr>
  </w:style>
  <w:style w:type="paragraph" w:styleId="2">
    <w:name w:val="heading 2"/>
    <w:basedOn w:val="a"/>
    <w:next w:val="a"/>
    <w:link w:val="20"/>
    <w:qFormat/>
    <w:rsid w:val="00C32CCF"/>
    <w:pPr>
      <w:keepNext/>
      <w:ind w:left="317"/>
      <w:jc w:val="center"/>
      <w:outlineLvl w:val="1"/>
    </w:pPr>
    <w:rPr>
      <w:caps/>
      <w:noProof/>
      <w:color w:val="008000"/>
      <w:sz w:val="26"/>
    </w:rPr>
  </w:style>
  <w:style w:type="paragraph" w:styleId="5">
    <w:name w:val="heading 5"/>
    <w:basedOn w:val="a"/>
    <w:next w:val="a"/>
    <w:link w:val="50"/>
    <w:qFormat/>
    <w:rsid w:val="00C32CCF"/>
    <w:pPr>
      <w:keepNext/>
      <w:ind w:left="317"/>
      <w:jc w:val="center"/>
      <w:outlineLvl w:val="4"/>
    </w:pPr>
    <w:rPr>
      <w:rFonts w:ascii="T_Times NR" w:hAnsi="T_Times NR"/>
      <w:caps/>
      <w:noProof/>
      <w:color w:val="008000"/>
      <w:sz w:val="24"/>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2CCF"/>
    <w:rPr>
      <w:rFonts w:ascii="Times New Roman" w:eastAsia="Times New Roman" w:hAnsi="Times New Roman" w:cs="Times New Roman"/>
      <w:caps/>
      <w:noProof/>
      <w:color w:val="008000"/>
      <w:sz w:val="26"/>
      <w:szCs w:val="20"/>
      <w:lang w:eastAsia="ru-RU"/>
    </w:rPr>
  </w:style>
  <w:style w:type="character" w:customStyle="1" w:styleId="20">
    <w:name w:val="Заголовок 2 Знак"/>
    <w:basedOn w:val="a0"/>
    <w:link w:val="2"/>
    <w:rsid w:val="00C32CCF"/>
    <w:rPr>
      <w:rFonts w:ascii="Times New Roman" w:eastAsia="Times New Roman" w:hAnsi="Times New Roman" w:cs="Times New Roman"/>
      <w:caps/>
      <w:noProof/>
      <w:color w:val="008000"/>
      <w:sz w:val="26"/>
      <w:szCs w:val="20"/>
      <w:lang w:eastAsia="ru-RU"/>
    </w:rPr>
  </w:style>
  <w:style w:type="character" w:customStyle="1" w:styleId="50">
    <w:name w:val="Заголовок 5 Знак"/>
    <w:basedOn w:val="a0"/>
    <w:link w:val="5"/>
    <w:rsid w:val="00C32CCF"/>
    <w:rPr>
      <w:rFonts w:ascii="T_Times NR" w:eastAsia="Times New Roman" w:hAnsi="T_Times NR" w:cs="Times New Roman"/>
      <w:caps/>
      <w:noProof/>
      <w:color w:val="008000"/>
      <w:sz w:val="24"/>
      <w:szCs w:val="24"/>
      <w:lang w:val="be-BY" w:eastAsia="ru-RU"/>
    </w:rPr>
  </w:style>
  <w:style w:type="paragraph" w:styleId="21">
    <w:name w:val="Body Text 2"/>
    <w:basedOn w:val="a"/>
    <w:link w:val="22"/>
    <w:rsid w:val="00C32CCF"/>
    <w:pPr>
      <w:spacing w:after="120" w:line="480" w:lineRule="auto"/>
    </w:pPr>
  </w:style>
  <w:style w:type="character" w:customStyle="1" w:styleId="22">
    <w:name w:val="Основной текст 2 Знак"/>
    <w:basedOn w:val="a0"/>
    <w:link w:val="21"/>
    <w:rsid w:val="00C32CCF"/>
    <w:rPr>
      <w:rFonts w:ascii="Times New Roman" w:eastAsia="Times New Roman" w:hAnsi="Times New Roman" w:cs="Times New Roman"/>
      <w:sz w:val="20"/>
      <w:szCs w:val="20"/>
      <w:lang w:eastAsia="ru-RU"/>
    </w:rPr>
  </w:style>
  <w:style w:type="table" w:styleId="a3">
    <w:name w:val="Table Grid"/>
    <w:basedOn w:val="a1"/>
    <w:rsid w:val="00C32C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7BB8"/>
    <w:pPr>
      <w:ind w:left="720"/>
      <w:contextualSpacing/>
    </w:pPr>
  </w:style>
  <w:style w:type="table" w:customStyle="1" w:styleId="11">
    <w:name w:val="Сетка таблицы1"/>
    <w:basedOn w:val="a1"/>
    <w:next w:val="a3"/>
    <w:uiPriority w:val="59"/>
    <w:rsid w:val="00365DF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D1CA2-CB74-4177-A37F-1E51D121F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1995</Words>
  <Characters>11374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аливановна</dc:creator>
  <cp:lastModifiedBy>Пользователь Windows</cp:lastModifiedBy>
  <cp:revision>56</cp:revision>
  <cp:lastPrinted>2012-01-20T05:39:00Z</cp:lastPrinted>
  <dcterms:created xsi:type="dcterms:W3CDTF">2019-10-09T11:09:00Z</dcterms:created>
  <dcterms:modified xsi:type="dcterms:W3CDTF">2019-10-10T06:48:00Z</dcterms:modified>
</cp:coreProperties>
</file>